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4F6" w:rsidRPr="005A7A66" w:rsidRDefault="00200E80" w:rsidP="00B94848">
      <w:pPr>
        <w:pStyle w:val="Organization"/>
        <w:ind w:left="-360"/>
        <w:rPr>
          <w:rStyle w:val="Heading1Char"/>
        </w:rPr>
      </w:pPr>
      <w:sdt>
        <w:sdtPr>
          <w:rPr>
            <w:rStyle w:val="Heading1Char"/>
          </w:rPr>
          <w:alias w:val="Name"/>
          <w:tag w:val="Name"/>
          <w:id w:val="976303765"/>
          <w:placeholder>
            <w:docPart w:val="EEF5C85E6CAB4F3D8D1D0FD918CB19EC"/>
          </w:placeholder>
          <w:dataBinding w:prefixMappings="xmlns:ns0='http://purl.org/dc/elements/1.1/' xmlns:ns1='http://schemas.openxmlformats.org/package/2006/metadata/core-properties' " w:xpath="/ns1:coreProperties[1]/ns0:subject[1]" w:storeItemID="{6C3C8BC8-F283-45AE-878A-BAB7291924A1}"/>
          <w:text/>
        </w:sdtPr>
        <w:sdtEndPr>
          <w:rPr>
            <w:rStyle w:val="Heading1Char"/>
          </w:rPr>
        </w:sdtEndPr>
        <w:sdtContent>
          <w:r w:rsidR="00F362A7" w:rsidRPr="005A7A66">
            <w:rPr>
              <w:rStyle w:val="Heading1Char"/>
            </w:rPr>
            <w:t xml:space="preserve">Norfolk &amp; Waveney </w:t>
          </w:r>
          <w:r w:rsidR="00682040">
            <w:rPr>
              <w:rStyle w:val="Heading1Char"/>
            </w:rPr>
            <w:t xml:space="preserve">Local </w:t>
          </w:r>
          <w:r w:rsidR="00F362A7" w:rsidRPr="005A7A66">
            <w:rPr>
              <w:rStyle w:val="Heading1Char"/>
            </w:rPr>
            <w:t>Optical Committee</w:t>
          </w:r>
        </w:sdtContent>
      </w:sdt>
    </w:p>
    <w:p w:rsidR="00293230" w:rsidRPr="00293230" w:rsidRDefault="00293230" w:rsidP="00B94848">
      <w:pPr>
        <w:pStyle w:val="Heading1"/>
        <w:ind w:left="-360"/>
        <w:rPr>
          <w:b/>
        </w:rPr>
      </w:pPr>
      <w:r w:rsidRPr="00293230">
        <w:rPr>
          <w:b/>
        </w:rPr>
        <w:t>Annual General meeting</w:t>
      </w:r>
      <w:r w:rsidR="0002708B">
        <w:rPr>
          <w:b/>
        </w:rPr>
        <w:t xml:space="preserve"> </w:t>
      </w:r>
      <w:r w:rsidR="006638CA">
        <w:rPr>
          <w:rFonts w:asciiTheme="minorHAnsi" w:hAnsiTheme="minorHAnsi"/>
          <w:b/>
          <w:sz w:val="26"/>
        </w:rPr>
        <w:t>5</w:t>
      </w:r>
      <w:r>
        <w:rPr>
          <w:rFonts w:asciiTheme="minorHAnsi" w:hAnsiTheme="minorHAnsi"/>
          <w:b/>
          <w:sz w:val="26"/>
        </w:rPr>
        <w:t xml:space="preserve"> June 20</w:t>
      </w:r>
      <w:r w:rsidR="00BB3AE5">
        <w:rPr>
          <w:rFonts w:asciiTheme="minorHAnsi" w:hAnsiTheme="minorHAnsi"/>
          <w:b/>
          <w:sz w:val="26"/>
        </w:rPr>
        <w:t>2</w:t>
      </w:r>
      <w:r w:rsidR="006638CA">
        <w:rPr>
          <w:rFonts w:asciiTheme="minorHAnsi" w:hAnsiTheme="minorHAnsi"/>
          <w:b/>
          <w:sz w:val="26"/>
        </w:rPr>
        <w:t>4</w:t>
      </w:r>
    </w:p>
    <w:p w:rsidR="00F362A7" w:rsidRDefault="009A34F6" w:rsidP="00B94848">
      <w:pPr>
        <w:pStyle w:val="Heading1"/>
        <w:ind w:left="-360"/>
        <w:rPr>
          <w:b/>
        </w:rPr>
      </w:pPr>
      <w:r w:rsidRPr="005578C9">
        <w:t>Minutes</w:t>
      </w:r>
      <w:r w:rsidR="00293230">
        <w:t xml:space="preserve"> </w:t>
      </w:r>
    </w:p>
    <w:p w:rsidR="009A34F6" w:rsidRDefault="006564D3" w:rsidP="00212255">
      <w:r>
        <w:t>T</w:t>
      </w:r>
      <w:r w:rsidR="009A34F6">
        <w:t xml:space="preserve">he </w:t>
      </w:r>
      <w:r>
        <w:t>202</w:t>
      </w:r>
      <w:r w:rsidR="006638CA">
        <w:t>4</w:t>
      </w:r>
      <w:r>
        <w:t xml:space="preserve"> </w:t>
      </w:r>
      <w:r w:rsidR="00293230">
        <w:t>Annual General Meeting</w:t>
      </w:r>
      <w:r w:rsidR="009A34F6">
        <w:t xml:space="preserve"> of the </w:t>
      </w:r>
      <w:sdt>
        <w:sdtPr>
          <w:alias w:val="Name"/>
          <w:tag w:val="Name"/>
          <w:id w:val="976303776"/>
          <w:placeholder>
            <w:docPart w:val="2EA4F2ACC24143C5ADB6672F88624372"/>
          </w:placeholder>
          <w:dataBinding w:prefixMappings="xmlns:ns0='http://purl.org/dc/elements/1.1/' xmlns:ns1='http://schemas.openxmlformats.org/package/2006/metadata/core-properties' " w:xpath="/ns1:coreProperties[1]/ns0:subject[1]" w:storeItemID="{6C3C8BC8-F283-45AE-878A-BAB7291924A1}"/>
          <w:text/>
        </w:sdtPr>
        <w:sdtEndPr/>
        <w:sdtContent>
          <w:r w:rsidR="00682040">
            <w:t>Norfolk &amp; Waveney Local Optical Committee</w:t>
          </w:r>
        </w:sdtContent>
      </w:sdt>
      <w:r w:rsidR="009A34F6">
        <w:t xml:space="preserve"> was</w:t>
      </w:r>
      <w:r w:rsidR="00293230">
        <w:t xml:space="preserve"> held </w:t>
      </w:r>
      <w:r w:rsidR="00212255">
        <w:t xml:space="preserve">at </w:t>
      </w:r>
      <w:r w:rsidR="00212255" w:rsidRPr="00212255">
        <w:t>Aldiss Park, Norwich Road, Dereham. Norfolk NR20 3PX</w:t>
      </w:r>
      <w:r w:rsidR="00293230">
        <w:t xml:space="preserve"> and was </w:t>
      </w:r>
      <w:r w:rsidR="009A34F6">
        <w:t xml:space="preserve">called to order at </w:t>
      </w:r>
      <w:r w:rsidR="0047589C">
        <w:t>19:30</w:t>
      </w:r>
      <w:r w:rsidR="009A34F6">
        <w:t xml:space="preserve"> on </w:t>
      </w:r>
      <w:sdt>
        <w:sdtPr>
          <w:alias w:val="Date"/>
          <w:tag w:val="Date"/>
          <w:id w:val="976303804"/>
          <w:placeholder>
            <w:docPart w:val="B1412C5DB6D44C39AC58F0C89BF9C015"/>
          </w:placeholder>
          <w:dataBinding w:prefixMappings="xmlns:ns0='http://purl.org/dc/elements/1.1/' xmlns:ns1='http://schemas.openxmlformats.org/package/2006/metadata/core-properties' " w:xpath="/ns1:coreProperties[1]/ns1:category[1]" w:storeItemID="{6C3C8BC8-F283-45AE-878A-BAB7291924A1}"/>
          <w:text/>
        </w:sdtPr>
        <w:sdtEndPr/>
        <w:sdtContent>
          <w:r w:rsidR="006638CA">
            <w:t>5</w:t>
          </w:r>
          <w:r w:rsidR="00DB541F">
            <w:t xml:space="preserve">th </w:t>
          </w:r>
          <w:r w:rsidR="00293230">
            <w:t>June</w:t>
          </w:r>
          <w:r w:rsidR="00305F9F">
            <w:t xml:space="preserve"> 20</w:t>
          </w:r>
          <w:r w:rsidR="00447B8D">
            <w:t>2</w:t>
          </w:r>
          <w:r w:rsidR="006638CA">
            <w:t>4</w:t>
          </w:r>
        </w:sdtContent>
      </w:sdt>
      <w:r w:rsidR="009A34F6">
        <w:t xml:space="preserve"> by</w:t>
      </w:r>
      <w:r w:rsidR="00272ABC">
        <w:t xml:space="preserve"> </w:t>
      </w:r>
      <w:sdt>
        <w:sdtPr>
          <w:alias w:val="Name"/>
          <w:tag w:val="Name"/>
          <w:id w:val="976303832"/>
          <w:placeholder>
            <w:docPart w:val="077E84F553BF416886A61EB7D8B8F831"/>
          </w:placeholder>
          <w:dataBinding w:prefixMappings="xmlns:ns0='http://purl.org/dc/elements/1.1/' xmlns:ns1='http://schemas.openxmlformats.org/package/2006/metadata/core-properties' " w:xpath="/ns1:coreProperties[1]/ns0:description[1]" w:storeItemID="{6C3C8BC8-F283-45AE-878A-BAB7291924A1}"/>
          <w:text/>
        </w:sdtPr>
        <w:sdtEndPr/>
        <w:sdtContent>
          <w:r w:rsidR="00F362A7">
            <w:t>Mrs. Deborah Daplyn</w:t>
          </w:r>
        </w:sdtContent>
      </w:sdt>
      <w:r w:rsidR="009A34F6">
        <w:t>.</w:t>
      </w:r>
      <w:r w:rsidR="00F362A7">
        <w:t xml:space="preserve"> (Chair)</w:t>
      </w:r>
    </w:p>
    <w:p w:rsidR="004725C5" w:rsidRPr="003959A8" w:rsidRDefault="000534FF" w:rsidP="001F6EF3">
      <w:pPr>
        <w:pStyle w:val="Heading2"/>
        <w:pBdr>
          <w:bottom w:val="none" w:sz="0" w:space="0" w:color="auto"/>
        </w:pBdr>
        <w:spacing w:before="0"/>
        <w:ind w:left="-142"/>
        <w:jc w:val="left"/>
      </w:pPr>
      <w:r w:rsidRPr="003959A8">
        <w:t>Present</w:t>
      </w:r>
      <w:r w:rsidR="00241838" w:rsidRPr="003959A8">
        <w:t xml:space="preserve">: </w:t>
      </w:r>
      <w:r w:rsidR="00C40730" w:rsidRPr="00A73564">
        <w:rPr>
          <w:caps w:val="0"/>
          <w:color w:val="auto"/>
          <w:spacing w:val="0"/>
          <w:sz w:val="22"/>
          <w:szCs w:val="22"/>
        </w:rPr>
        <w:t xml:space="preserve">Ed Adkins, </w:t>
      </w:r>
      <w:r w:rsidR="006638CA">
        <w:rPr>
          <w:caps w:val="0"/>
          <w:color w:val="auto"/>
          <w:spacing w:val="0"/>
          <w:sz w:val="22"/>
          <w:szCs w:val="22"/>
        </w:rPr>
        <w:t xml:space="preserve">Robert Amey, Annette Ball, Hannah Castley, </w:t>
      </w:r>
      <w:r w:rsidR="00C40730" w:rsidRPr="00A73564">
        <w:rPr>
          <w:caps w:val="0"/>
          <w:color w:val="auto"/>
          <w:spacing w:val="0"/>
          <w:sz w:val="22"/>
          <w:szCs w:val="22"/>
        </w:rPr>
        <w:t>Charlotte B</w:t>
      </w:r>
      <w:r w:rsidR="00C40730">
        <w:rPr>
          <w:caps w:val="0"/>
          <w:color w:val="auto"/>
          <w:spacing w:val="0"/>
          <w:sz w:val="22"/>
          <w:szCs w:val="22"/>
        </w:rPr>
        <w:t>erryman</w:t>
      </w:r>
      <w:r w:rsidR="00C40730" w:rsidRPr="00A73564">
        <w:rPr>
          <w:caps w:val="0"/>
          <w:color w:val="auto"/>
          <w:spacing w:val="0"/>
          <w:sz w:val="22"/>
          <w:szCs w:val="22"/>
        </w:rPr>
        <w:t xml:space="preserve">, Elizabeth Bunn, </w:t>
      </w:r>
      <w:r w:rsidR="006638CA">
        <w:rPr>
          <w:caps w:val="0"/>
          <w:color w:val="auto"/>
          <w:spacing w:val="0"/>
          <w:sz w:val="22"/>
          <w:szCs w:val="22"/>
        </w:rPr>
        <w:t xml:space="preserve">Belinda Chincharo, </w:t>
      </w:r>
      <w:r w:rsidR="00C40730" w:rsidRPr="00A73564">
        <w:rPr>
          <w:caps w:val="0"/>
          <w:color w:val="auto"/>
          <w:spacing w:val="0"/>
          <w:sz w:val="22"/>
          <w:szCs w:val="22"/>
        </w:rPr>
        <w:t xml:space="preserve">Deborah Daplyn, </w:t>
      </w:r>
      <w:r w:rsidR="00212255">
        <w:rPr>
          <w:caps w:val="0"/>
          <w:color w:val="auto"/>
          <w:spacing w:val="0"/>
          <w:sz w:val="22"/>
          <w:szCs w:val="22"/>
        </w:rPr>
        <w:t xml:space="preserve">Ali Ganiwalla, </w:t>
      </w:r>
      <w:r w:rsidR="00C40730" w:rsidRPr="00A73564">
        <w:rPr>
          <w:caps w:val="0"/>
          <w:color w:val="auto"/>
          <w:spacing w:val="0"/>
          <w:sz w:val="22"/>
          <w:szCs w:val="22"/>
        </w:rPr>
        <w:t xml:space="preserve">Michelle Horn, Roger Lee, </w:t>
      </w:r>
      <w:r w:rsidR="006638CA">
        <w:rPr>
          <w:caps w:val="0"/>
          <w:color w:val="auto"/>
          <w:spacing w:val="0"/>
          <w:sz w:val="22"/>
          <w:szCs w:val="22"/>
        </w:rPr>
        <w:t xml:space="preserve">Joanne Loades-Almond, </w:t>
      </w:r>
      <w:r w:rsidR="00C40730" w:rsidRPr="00A73564">
        <w:rPr>
          <w:caps w:val="0"/>
          <w:color w:val="auto"/>
          <w:spacing w:val="0"/>
          <w:sz w:val="22"/>
          <w:szCs w:val="22"/>
        </w:rPr>
        <w:t xml:space="preserve">Niall O’Brien, </w:t>
      </w:r>
      <w:r w:rsidR="006638CA">
        <w:rPr>
          <w:caps w:val="0"/>
          <w:color w:val="auto"/>
          <w:spacing w:val="0"/>
          <w:sz w:val="22"/>
          <w:szCs w:val="22"/>
        </w:rPr>
        <w:t xml:space="preserve">Dan Rosser, Ian Sinha, </w:t>
      </w:r>
      <w:r w:rsidR="00C40730" w:rsidRPr="00A73564">
        <w:rPr>
          <w:caps w:val="0"/>
          <w:color w:val="auto"/>
          <w:spacing w:val="0"/>
          <w:sz w:val="22"/>
          <w:szCs w:val="22"/>
        </w:rPr>
        <w:t>Linda Vernon-Wood, Peter Hutchinson (Administrator)</w:t>
      </w:r>
      <w:r w:rsidR="00C40730">
        <w:rPr>
          <w:caps w:val="0"/>
          <w:color w:val="auto"/>
          <w:spacing w:val="0"/>
          <w:sz w:val="22"/>
          <w:szCs w:val="22"/>
        </w:rPr>
        <w:t xml:space="preserve">, </w:t>
      </w:r>
    </w:p>
    <w:p w:rsidR="00447B8D" w:rsidRPr="005E0A35" w:rsidRDefault="00305F9F" w:rsidP="005E0A35">
      <w:pPr>
        <w:pStyle w:val="Heading2"/>
        <w:pBdr>
          <w:bottom w:val="none" w:sz="0" w:space="0" w:color="auto"/>
        </w:pBdr>
        <w:spacing w:before="0"/>
        <w:ind w:left="-142"/>
        <w:jc w:val="left"/>
      </w:pPr>
      <w:r>
        <w:t>Apologies for Abesence</w:t>
      </w:r>
      <w:r w:rsidR="004725C5">
        <w:t xml:space="preserve">: </w:t>
      </w:r>
      <w:r w:rsidR="006638CA">
        <w:rPr>
          <w:caps w:val="0"/>
          <w:color w:val="auto"/>
          <w:spacing w:val="0"/>
          <w:sz w:val="22"/>
          <w:szCs w:val="22"/>
        </w:rPr>
        <w:t>Clare Campbell,</w:t>
      </w:r>
      <w:r w:rsidR="006638CA">
        <w:rPr>
          <w:caps w:val="0"/>
          <w:color w:val="auto"/>
          <w:spacing w:val="0"/>
          <w:sz w:val="22"/>
          <w:szCs w:val="22"/>
        </w:rPr>
        <w:t xml:space="preserve"> </w:t>
      </w:r>
      <w:r w:rsidR="006638CA" w:rsidRPr="00A73564">
        <w:rPr>
          <w:caps w:val="0"/>
          <w:color w:val="auto"/>
          <w:spacing w:val="0"/>
          <w:sz w:val="22"/>
          <w:szCs w:val="22"/>
        </w:rPr>
        <w:t>Julien Nelson</w:t>
      </w:r>
      <w:r w:rsidR="003E6B1E" w:rsidRPr="00A73564">
        <w:rPr>
          <w:caps w:val="0"/>
          <w:color w:val="auto"/>
          <w:spacing w:val="0"/>
          <w:sz w:val="22"/>
          <w:szCs w:val="22"/>
        </w:rPr>
        <w:t xml:space="preserve">, </w:t>
      </w:r>
      <w:r w:rsidR="005E0A35">
        <w:rPr>
          <w:caps w:val="0"/>
          <w:color w:val="auto"/>
          <w:spacing w:val="0"/>
          <w:sz w:val="22"/>
          <w:szCs w:val="22"/>
        </w:rPr>
        <w:br/>
      </w:r>
      <w:r w:rsidR="00AC1B65">
        <w:rPr>
          <w:caps w:val="0"/>
          <w:color w:val="auto"/>
          <w:spacing w:val="0"/>
          <w:sz w:val="22"/>
          <w:szCs w:val="22"/>
        </w:rPr>
        <w:br/>
      </w:r>
      <w:r w:rsidR="00AC1B65">
        <w:t xml:space="preserve">Observer: </w:t>
      </w:r>
      <w:r w:rsidR="006638CA">
        <w:rPr>
          <w:caps w:val="0"/>
          <w:color w:val="auto"/>
          <w:spacing w:val="0"/>
          <w:sz w:val="22"/>
          <w:szCs w:val="22"/>
        </w:rPr>
        <w:t xml:space="preserve">Zoe Richmond </w:t>
      </w:r>
      <w:r w:rsidR="005E0A35">
        <w:rPr>
          <w:caps w:val="0"/>
          <w:color w:val="auto"/>
          <w:spacing w:val="0"/>
          <w:sz w:val="22"/>
          <w:szCs w:val="22"/>
        </w:rPr>
        <w:t xml:space="preserve">– LOCSU </w:t>
      </w:r>
      <w:r w:rsidR="006638CA">
        <w:rPr>
          <w:caps w:val="0"/>
          <w:color w:val="auto"/>
          <w:spacing w:val="0"/>
          <w:sz w:val="22"/>
          <w:szCs w:val="22"/>
        </w:rPr>
        <w:t>Clinical Director</w:t>
      </w:r>
      <w:r w:rsidR="005E0A35">
        <w:rPr>
          <w:caps w:val="0"/>
          <w:color w:val="auto"/>
          <w:spacing w:val="0"/>
          <w:sz w:val="22"/>
          <w:szCs w:val="22"/>
        </w:rPr>
        <w:t xml:space="preserve">, </w:t>
      </w:r>
      <w:r w:rsidR="006564D3">
        <w:rPr>
          <w:caps w:val="0"/>
          <w:color w:val="auto"/>
          <w:spacing w:val="0"/>
          <w:sz w:val="22"/>
          <w:szCs w:val="22"/>
        </w:rPr>
        <w:t>-</w:t>
      </w:r>
      <w:r w:rsidR="00AC1B65">
        <w:rPr>
          <w:caps w:val="0"/>
          <w:color w:val="auto"/>
          <w:spacing w:val="0"/>
          <w:sz w:val="22"/>
          <w:szCs w:val="22"/>
        </w:rPr>
        <w:t xml:space="preserve"> Returning Officer for the Election </w:t>
      </w:r>
      <w:r w:rsidR="00DB541F">
        <w:rPr>
          <w:caps w:val="0"/>
          <w:color w:val="auto"/>
          <w:spacing w:val="0"/>
          <w:sz w:val="22"/>
          <w:szCs w:val="22"/>
        </w:rPr>
        <w:t xml:space="preserve">                  </w:t>
      </w:r>
    </w:p>
    <w:p w:rsidR="004725C5" w:rsidRPr="009B325B" w:rsidRDefault="004725C5" w:rsidP="003959A8">
      <w:pPr>
        <w:pStyle w:val="Heading2"/>
        <w:spacing w:before="0"/>
        <w:ind w:left="-180"/>
        <w:jc w:val="left"/>
      </w:pPr>
      <w:r w:rsidRPr="009B325B">
        <w:t xml:space="preserve">Declarations of Interest: </w:t>
      </w:r>
      <w:r w:rsidR="00D2046C">
        <w:t xml:space="preserve"> </w:t>
      </w:r>
      <w:r w:rsidR="00D2046C" w:rsidRPr="00D2046C">
        <w:t>None</w:t>
      </w:r>
    </w:p>
    <w:p w:rsidR="003959A8" w:rsidRPr="003959A8" w:rsidRDefault="003959A8" w:rsidP="003959A8">
      <w:pPr>
        <w:pStyle w:val="Heading2"/>
        <w:ind w:left="-180"/>
        <w:jc w:val="left"/>
      </w:pPr>
      <w:r w:rsidRPr="003959A8">
        <w:t>Business</w:t>
      </w:r>
    </w:p>
    <w:p w:rsidR="003959A8" w:rsidRPr="00241838" w:rsidRDefault="003959A8" w:rsidP="003959A8">
      <w:pPr>
        <w:spacing w:after="0" w:line="240" w:lineRule="auto"/>
        <w:ind w:left="-360"/>
      </w:pPr>
    </w:p>
    <w:p w:rsidR="00D86A04" w:rsidRDefault="004F12E3" w:rsidP="00AA54EA">
      <w:pPr>
        <w:pStyle w:val="ListParagraph"/>
        <w:numPr>
          <w:ilvl w:val="0"/>
          <w:numId w:val="24"/>
        </w:numPr>
        <w:ind w:left="-180"/>
      </w:pPr>
      <w:r>
        <w:t>Mrs. Debora</w:t>
      </w:r>
      <w:r w:rsidR="00102E8F">
        <w:t xml:space="preserve">h Daplyn welcomed those present to the </w:t>
      </w:r>
      <w:r w:rsidR="00A40F9A">
        <w:t>Norfolk &amp; Waveney Local Optical Committee</w:t>
      </w:r>
      <w:r w:rsidR="00102E8F">
        <w:t xml:space="preserve"> A</w:t>
      </w:r>
      <w:r w:rsidR="00A40F9A">
        <w:t xml:space="preserve">nnual General </w:t>
      </w:r>
      <w:r w:rsidR="00102E8F">
        <w:t>M</w:t>
      </w:r>
      <w:r w:rsidR="00A40F9A">
        <w:t>eeting for the year ended 31</w:t>
      </w:r>
      <w:r w:rsidR="00A40F9A" w:rsidRPr="00A40F9A">
        <w:rPr>
          <w:vertAlign w:val="superscript"/>
        </w:rPr>
        <w:t>st</w:t>
      </w:r>
      <w:r w:rsidR="00A40F9A">
        <w:t xml:space="preserve"> March 202</w:t>
      </w:r>
      <w:r w:rsidR="006638CA">
        <w:t>4</w:t>
      </w:r>
      <w:r w:rsidR="005E0A35">
        <w:t xml:space="preserve"> and congratulated everyone for making the effort to attend</w:t>
      </w:r>
      <w:r w:rsidR="006638CA">
        <w:t>.</w:t>
      </w:r>
    </w:p>
    <w:p w:rsidR="009B325B" w:rsidRDefault="009B325B" w:rsidP="00AA54EA">
      <w:pPr>
        <w:pStyle w:val="ListParagraph"/>
        <w:ind w:left="-180"/>
      </w:pPr>
    </w:p>
    <w:p w:rsidR="00FB26A2" w:rsidRPr="00FB26A2" w:rsidRDefault="009116CD" w:rsidP="00FB26A2">
      <w:pPr>
        <w:pStyle w:val="ListParagraph"/>
        <w:numPr>
          <w:ilvl w:val="0"/>
          <w:numId w:val="24"/>
        </w:numPr>
        <w:tabs>
          <w:tab w:val="left" w:pos="715"/>
          <w:tab w:val="left" w:pos="4253"/>
        </w:tabs>
        <w:spacing w:line="276" w:lineRule="auto"/>
        <w:ind w:left="-180"/>
        <w:rPr>
          <w:sz w:val="24"/>
          <w:szCs w:val="24"/>
          <w:lang w:val="en-US"/>
        </w:rPr>
      </w:pPr>
      <w:r w:rsidRPr="00FB26A2">
        <w:rPr>
          <w:b/>
        </w:rPr>
        <w:t xml:space="preserve">The </w:t>
      </w:r>
      <w:r w:rsidR="005E0A35" w:rsidRPr="00FB26A2">
        <w:rPr>
          <w:b/>
        </w:rPr>
        <w:t xml:space="preserve">Draft </w:t>
      </w:r>
      <w:r w:rsidRPr="00FB26A2">
        <w:rPr>
          <w:b/>
        </w:rPr>
        <w:t>Minutes</w:t>
      </w:r>
      <w:r>
        <w:t xml:space="preserve"> from the </w:t>
      </w:r>
      <w:r w:rsidR="005E0A35">
        <w:t>AGM</w:t>
      </w:r>
      <w:r>
        <w:t xml:space="preserve"> held on </w:t>
      </w:r>
      <w:r w:rsidR="006638CA">
        <w:t>7</w:t>
      </w:r>
      <w:r w:rsidR="005E0A35">
        <w:t>th</w:t>
      </w:r>
      <w:r>
        <w:t xml:space="preserve"> June 20</w:t>
      </w:r>
      <w:r w:rsidR="006564D3">
        <w:t>2</w:t>
      </w:r>
      <w:r w:rsidR="006638CA">
        <w:t>3</w:t>
      </w:r>
      <w:r>
        <w:t xml:space="preserve"> </w:t>
      </w:r>
      <w:r w:rsidR="005E0A35">
        <w:t xml:space="preserve">were uploaded to the NWLOC website on </w:t>
      </w:r>
      <w:r w:rsidR="006638CA">
        <w:t>6</w:t>
      </w:r>
      <w:r w:rsidR="005E0A35" w:rsidRPr="00FB26A2">
        <w:rPr>
          <w:vertAlign w:val="superscript"/>
        </w:rPr>
        <w:t>th</w:t>
      </w:r>
      <w:r w:rsidR="00D07E52">
        <w:t xml:space="preserve"> May 202</w:t>
      </w:r>
      <w:r w:rsidR="006638CA">
        <w:t>4</w:t>
      </w:r>
      <w:r w:rsidR="00D07E52">
        <w:t xml:space="preserve"> where they were available for download.</w:t>
      </w:r>
      <w:r w:rsidR="005E0A35">
        <w:t xml:space="preserve"> </w:t>
      </w:r>
      <w:r>
        <w:t xml:space="preserve"> </w:t>
      </w:r>
      <w:r w:rsidR="00D07E52">
        <w:t xml:space="preserve">No comments or objections had been received by the committee so it was proposed they be taken as read. </w:t>
      </w:r>
      <w:r w:rsidR="00FB26A2">
        <w:t>Elizabeth Bunn</w:t>
      </w:r>
      <w:r w:rsidR="00B641DF">
        <w:t xml:space="preserve"> proposed they be accepted as a true and accurate record, seconded by </w:t>
      </w:r>
      <w:r w:rsidR="00FB26A2">
        <w:t>Ian Sinha</w:t>
      </w:r>
      <w:r w:rsidR="00B641DF">
        <w:t xml:space="preserve">. The minutes were duly </w:t>
      </w:r>
      <w:r>
        <w:t>approved and signed.</w:t>
      </w:r>
    </w:p>
    <w:p w:rsidR="00FB26A2" w:rsidRPr="00FB26A2" w:rsidRDefault="00FB26A2" w:rsidP="00FB26A2">
      <w:pPr>
        <w:pStyle w:val="ListParagraph"/>
        <w:rPr>
          <w:sz w:val="24"/>
          <w:szCs w:val="24"/>
          <w:lang w:val="en-US"/>
        </w:rPr>
      </w:pPr>
    </w:p>
    <w:p w:rsidR="00B93892" w:rsidRDefault="00FB26A2" w:rsidP="00B93892">
      <w:pPr>
        <w:pStyle w:val="ListParagraph"/>
        <w:numPr>
          <w:ilvl w:val="0"/>
          <w:numId w:val="24"/>
        </w:numPr>
        <w:tabs>
          <w:tab w:val="left" w:pos="715"/>
          <w:tab w:val="left" w:pos="4253"/>
        </w:tabs>
        <w:spacing w:line="276" w:lineRule="auto"/>
        <w:ind w:left="-180"/>
      </w:pPr>
      <w:r w:rsidRPr="00424759">
        <w:rPr>
          <w:b/>
          <w:sz w:val="24"/>
          <w:szCs w:val="24"/>
          <w:lang w:val="en-US"/>
        </w:rPr>
        <w:t>Chair’s Report</w:t>
      </w:r>
    </w:p>
    <w:p w:rsidR="00B93892" w:rsidRPr="00FB26A2" w:rsidRDefault="00B93892" w:rsidP="00B93892">
      <w:r w:rsidRPr="00FB26A2">
        <w:t>This year, I have been sharing the Chair-ship with Michelle Horn, who will take over from me shortly, but I have been given the job of writing this report on behalf of both of us.</w:t>
      </w:r>
    </w:p>
    <w:p w:rsidR="00B93892" w:rsidRPr="00FB26A2" w:rsidRDefault="00B93892" w:rsidP="00B93892">
      <w:r w:rsidRPr="00FB26A2">
        <w:t xml:space="preserve">We have a good relationship with the ICB’s primary care team and are in regular dialogue with them. We are trying to find solutions on two fronts currently. The first is the ongoing nonsense of nhs mail. The rule is that if your business has 10 practices or less, that you will be given a business mailbox and a number of individual addresses are linked to that. In practice, all mail should be sent from the practice mailbox, so as long as everyone that needs to can access it, the problem is solved. If you are over 10 then for some bizarre reason, you </w:t>
      </w:r>
      <w:r w:rsidR="003E6B1E" w:rsidRPr="00FB26A2">
        <w:t>cannot</w:t>
      </w:r>
      <w:r w:rsidRPr="00FB26A2">
        <w:t xml:space="preserve"> have </w:t>
      </w:r>
      <w:r w:rsidR="003E6B1E" w:rsidRPr="00FB26A2">
        <w:t>an</w:t>
      </w:r>
      <w:r w:rsidRPr="00FB26A2">
        <w:t xml:space="preserve"> nhs mail address and should use EGRESS instead. Thank you to all those who replied to my call earlier this year to tell me of their situation and I think we can safely say from that, that  EGRESS doesn’t work well. We are searching for another solution but don’t expect any soon. The second piece of work lies with the workforce team who are trying to find us some funding and support for upskilling via further qualifications, more news to come in due course.</w:t>
      </w:r>
    </w:p>
    <w:p w:rsidR="00B93892" w:rsidRPr="00FB26A2" w:rsidRDefault="00B93892" w:rsidP="00B93892">
      <w:r w:rsidRPr="00FB26A2">
        <w:lastRenderedPageBreak/>
        <w:t>Sadly, the team running our enhanced services have come to the end of their project and a new team have yet to be put in place after ICB restructuring. This means that we are currently treading water as far as enhanced services are concerned, although everything current has been rolled over for another year at least. We hope a new team will be put in place soon so that we can discuss improvements to our existing services and possible new opportunities.</w:t>
      </w:r>
    </w:p>
    <w:p w:rsidR="00B93892" w:rsidRPr="00FB26A2" w:rsidRDefault="00B93892" w:rsidP="00B93892">
      <w:r w:rsidRPr="00FB26A2">
        <w:t xml:space="preserve">Primary Eyecare Services have promised us that the long awaited new glaucoma module should be available very soon and we hope to get the suspect glaucoma and </w:t>
      </w:r>
      <w:r w:rsidR="003E6B1E" w:rsidRPr="00FB26A2">
        <w:t>OHT monitoring</w:t>
      </w:r>
      <w:r w:rsidRPr="00FB26A2">
        <w:t xml:space="preserve"> service back on track as soon as it is up and running. </w:t>
      </w:r>
    </w:p>
    <w:p w:rsidR="00B93892" w:rsidRPr="00FB26A2" w:rsidRDefault="00B93892" w:rsidP="00B93892">
      <w:r w:rsidRPr="00FB26A2">
        <w:t>The project team ended with the new cataract contract which came in to place over the early Spring. Please be aware that brings some changes for each practice to consider:</w:t>
      </w:r>
    </w:p>
    <w:p w:rsidR="00B93892" w:rsidRPr="00FB26A2" w:rsidRDefault="00B93892" w:rsidP="00B93892">
      <w:pPr>
        <w:pStyle w:val="ListParagraph"/>
        <w:numPr>
          <w:ilvl w:val="0"/>
          <w:numId w:val="35"/>
        </w:numPr>
        <w:spacing w:after="160" w:line="259" w:lineRule="auto"/>
      </w:pPr>
      <w:r w:rsidRPr="00FB26A2">
        <w:t xml:space="preserve">There is a new cataract referral form for use in the West and Central areas. Please use this form and destroy any previous template forms. A reminder that all referrals for cataract must be made to the relevant Referral Management Service (RMS). </w:t>
      </w:r>
    </w:p>
    <w:p w:rsidR="00B93892" w:rsidRPr="00FB26A2" w:rsidRDefault="00B93892" w:rsidP="00B93892">
      <w:pPr>
        <w:pStyle w:val="ListParagraph"/>
        <w:numPr>
          <w:ilvl w:val="0"/>
          <w:numId w:val="35"/>
        </w:numPr>
        <w:spacing w:after="160" w:line="259" w:lineRule="auto"/>
      </w:pPr>
      <w:r w:rsidRPr="00FB26A2">
        <w:t xml:space="preserve">For those of you in the East where there is no RMS, please continue to refer as you currently do. Remember that you MUST offer choice to the patient at the point of referral OR refer them to their GP for this to be done. </w:t>
      </w:r>
    </w:p>
    <w:p w:rsidR="00B93892" w:rsidRPr="00FB26A2" w:rsidRDefault="00B93892" w:rsidP="00B93892">
      <w:pPr>
        <w:pStyle w:val="ListParagraph"/>
        <w:numPr>
          <w:ilvl w:val="0"/>
          <w:numId w:val="35"/>
        </w:numPr>
        <w:spacing w:after="160" w:line="259" w:lineRule="auto"/>
      </w:pPr>
      <w:r w:rsidRPr="00FB26A2">
        <w:t xml:space="preserve">The new cataract contract stipulates that any patient, who is deemed suitable, must be discharged back to the community for their post op assessments. This has led to a big increase in the numbers being sent out, so if your practice does not currently offer this, please seriously consider why not. It is much better for the patients to be seen by their referring practice and is useful extra income for minimal extra work. </w:t>
      </w:r>
    </w:p>
    <w:p w:rsidR="00B93892" w:rsidRPr="00FB26A2" w:rsidRDefault="00B93892" w:rsidP="00B93892">
      <w:pPr>
        <w:pStyle w:val="ListParagraph"/>
      </w:pPr>
    </w:p>
    <w:p w:rsidR="00B93892" w:rsidRPr="00FB26A2" w:rsidRDefault="00B93892" w:rsidP="00B93892">
      <w:pPr>
        <w:ind w:left="360"/>
      </w:pPr>
      <w:r w:rsidRPr="00FB26A2">
        <w:t xml:space="preserve">We hope that you have been able to join one of our organised CPD events, and found them enjoyable, worthwhile and useful. We will continue to put on a full calendar of events, information on upcoming events can be found on our website. </w:t>
      </w:r>
    </w:p>
    <w:p w:rsidR="00B93892" w:rsidRPr="00FB26A2" w:rsidRDefault="00B93892" w:rsidP="00B93892">
      <w:pPr>
        <w:ind w:left="360"/>
      </w:pPr>
      <w:r w:rsidRPr="00FB26A2">
        <w:t xml:space="preserve">Once again, I would like to thank the work of the committee without which, none of this would be happening at all. Behind the scenes, there is an enormous amount of diplomacy and scrutiny that goes on, some of which never sees the light of day and goes </w:t>
      </w:r>
      <w:r w:rsidR="003E6B1E" w:rsidRPr="00FB26A2">
        <w:t>unnoticed by</w:t>
      </w:r>
      <w:r w:rsidRPr="00FB26A2">
        <w:t xml:space="preserve"> the rest of the profession. It still requires skill and dedication and we all owe the committee a debt of gratitude. I know that the last thing that you want to do after a day at work is fill in surveys or respond to emails but please remember we are your representative committee. It is very hard to represent you, if you don’t tell us what you want or where the problems lie, so please stay in touch. Please help us to help you, join the website, keep your details up to date and engage with us if you can.  </w:t>
      </w:r>
    </w:p>
    <w:p w:rsidR="00B93892" w:rsidRPr="00FB26A2" w:rsidRDefault="00B93892" w:rsidP="00B93892">
      <w:pPr>
        <w:ind w:left="360"/>
      </w:pPr>
      <w:r w:rsidRPr="00FB26A2">
        <w:t>Michelle and I wish you a healthy and prosperous rest of 2024.</w:t>
      </w:r>
    </w:p>
    <w:p w:rsidR="00B93892" w:rsidRPr="00FB26A2" w:rsidRDefault="00B93892" w:rsidP="00B93892">
      <w:pPr>
        <w:ind w:left="360"/>
      </w:pPr>
      <w:r w:rsidRPr="00FB26A2">
        <w:t>Deborah Daplyn</w:t>
      </w:r>
    </w:p>
    <w:p w:rsidR="00B93892" w:rsidRPr="00B93892" w:rsidRDefault="00B93892" w:rsidP="00630228">
      <w:pPr>
        <w:ind w:left="360"/>
      </w:pPr>
      <w:r w:rsidRPr="00FB26A2">
        <w:t>Co-Chair. NWLOC</w:t>
      </w:r>
    </w:p>
    <w:p w:rsidR="00B93892" w:rsidRDefault="00B93892" w:rsidP="00B93892">
      <w:pPr>
        <w:pStyle w:val="ListParagraph"/>
      </w:pPr>
    </w:p>
    <w:p w:rsidR="00B93892" w:rsidRDefault="00B93892" w:rsidP="00744AD0">
      <w:pPr>
        <w:pStyle w:val="ListParagraph"/>
        <w:numPr>
          <w:ilvl w:val="0"/>
          <w:numId w:val="24"/>
        </w:numPr>
        <w:tabs>
          <w:tab w:val="left" w:pos="715"/>
          <w:tab w:val="left" w:pos="4253"/>
        </w:tabs>
        <w:spacing w:line="276" w:lineRule="auto"/>
        <w:ind w:left="-180"/>
        <w:rPr>
          <w:b/>
          <w:sz w:val="24"/>
          <w:szCs w:val="24"/>
          <w:lang w:val="en-US"/>
        </w:rPr>
      </w:pPr>
      <w:r w:rsidRPr="00B93892">
        <w:rPr>
          <w:b/>
          <w:sz w:val="24"/>
          <w:szCs w:val="24"/>
          <w:lang w:val="en-US"/>
        </w:rPr>
        <w:t xml:space="preserve">Current Status – Chair </w:t>
      </w:r>
      <w:r>
        <w:rPr>
          <w:b/>
          <w:sz w:val="24"/>
          <w:szCs w:val="24"/>
          <w:lang w:val="en-US"/>
        </w:rPr>
        <w:t>Report</w:t>
      </w:r>
    </w:p>
    <w:p w:rsidR="00B93892" w:rsidRDefault="00B93892" w:rsidP="00B93892">
      <w:pPr>
        <w:pStyle w:val="ListParagraph"/>
        <w:numPr>
          <w:ilvl w:val="1"/>
          <w:numId w:val="24"/>
        </w:numPr>
        <w:tabs>
          <w:tab w:val="left" w:pos="567"/>
          <w:tab w:val="left" w:pos="4253"/>
        </w:tabs>
        <w:spacing w:line="276" w:lineRule="auto"/>
        <w:ind w:left="567" w:hanging="425"/>
        <w:rPr>
          <w:sz w:val="24"/>
          <w:szCs w:val="24"/>
          <w:lang w:val="en-US"/>
        </w:rPr>
      </w:pPr>
      <w:r w:rsidRPr="00B93892">
        <w:rPr>
          <w:sz w:val="24"/>
          <w:szCs w:val="24"/>
          <w:lang w:val="en-US"/>
        </w:rPr>
        <w:t>NWLOC has a good relationship at present with</w:t>
      </w:r>
      <w:r>
        <w:rPr>
          <w:sz w:val="24"/>
          <w:szCs w:val="24"/>
          <w:lang w:val="en-US"/>
        </w:rPr>
        <w:t xml:space="preserve"> the N&amp;W ICB Primary Care Team where discussions continue in trying to resolve the problems in obtaining NHSmail accounts.</w:t>
      </w:r>
    </w:p>
    <w:p w:rsidR="00B93892" w:rsidRDefault="00B93892" w:rsidP="00B93892">
      <w:pPr>
        <w:pStyle w:val="ListParagraph"/>
        <w:numPr>
          <w:ilvl w:val="1"/>
          <w:numId w:val="24"/>
        </w:numPr>
        <w:tabs>
          <w:tab w:val="left" w:pos="567"/>
          <w:tab w:val="left" w:pos="4253"/>
        </w:tabs>
        <w:spacing w:line="276" w:lineRule="auto"/>
        <w:ind w:left="567" w:hanging="425"/>
        <w:rPr>
          <w:sz w:val="24"/>
          <w:szCs w:val="24"/>
          <w:lang w:val="en-US"/>
        </w:rPr>
      </w:pPr>
      <w:r>
        <w:rPr>
          <w:sz w:val="24"/>
          <w:szCs w:val="24"/>
          <w:lang w:val="en-US"/>
        </w:rPr>
        <w:t xml:space="preserve">The ICB has funds available support the optometrists wishing to obtain and Independent Prescribing qualification. Practitioners present were asked to publicise this opportunity </w:t>
      </w:r>
      <w:r w:rsidR="003E6B1E">
        <w:rPr>
          <w:sz w:val="24"/>
          <w:szCs w:val="24"/>
          <w:lang w:val="en-US"/>
        </w:rPr>
        <w:t>amongst</w:t>
      </w:r>
      <w:r w:rsidR="00E72442">
        <w:rPr>
          <w:sz w:val="24"/>
          <w:szCs w:val="24"/>
          <w:lang w:val="en-US"/>
        </w:rPr>
        <w:t xml:space="preserve"> their staff and other practices.</w:t>
      </w:r>
    </w:p>
    <w:p w:rsidR="00E72442" w:rsidRDefault="00E72442" w:rsidP="00B93892">
      <w:pPr>
        <w:pStyle w:val="ListParagraph"/>
        <w:numPr>
          <w:ilvl w:val="1"/>
          <w:numId w:val="24"/>
        </w:numPr>
        <w:tabs>
          <w:tab w:val="left" w:pos="567"/>
          <w:tab w:val="left" w:pos="4253"/>
        </w:tabs>
        <w:spacing w:line="276" w:lineRule="auto"/>
        <w:ind w:left="567" w:hanging="425"/>
        <w:rPr>
          <w:sz w:val="24"/>
          <w:szCs w:val="24"/>
          <w:lang w:val="en-US"/>
        </w:rPr>
      </w:pPr>
      <w:r>
        <w:rPr>
          <w:sz w:val="24"/>
          <w:szCs w:val="24"/>
          <w:lang w:val="en-US"/>
        </w:rPr>
        <w:lastRenderedPageBreak/>
        <w:t>The Primary Care Team recognizes the difficulties experienced for all Primary Care disciplines in recruiting and retaining staff in this area. In an attempt to address this The IBB will be running job fairs and producing videos to promote the opportunities in each profession in the Norfolk &amp; Waveney area. To introduce this all optometrists are invited to attend a seminar at the Wensum Valley Golf Club on 16</w:t>
      </w:r>
      <w:r w:rsidRPr="00E72442">
        <w:rPr>
          <w:sz w:val="24"/>
          <w:szCs w:val="24"/>
          <w:vertAlign w:val="superscript"/>
          <w:lang w:val="en-US"/>
        </w:rPr>
        <w:t>th</w:t>
      </w:r>
      <w:r>
        <w:rPr>
          <w:sz w:val="24"/>
          <w:szCs w:val="24"/>
          <w:lang w:val="en-US"/>
        </w:rPr>
        <w:t xml:space="preserve"> July. The chair emphasized the need for a good attendance by optometrists to show support for the scheme and a willingness to participate in addressing a difficult area of practice life.</w:t>
      </w:r>
    </w:p>
    <w:p w:rsidR="00E72442" w:rsidRDefault="00E72442" w:rsidP="00B93892">
      <w:pPr>
        <w:pStyle w:val="ListParagraph"/>
        <w:numPr>
          <w:ilvl w:val="1"/>
          <w:numId w:val="24"/>
        </w:numPr>
        <w:tabs>
          <w:tab w:val="left" w:pos="567"/>
          <w:tab w:val="left" w:pos="4253"/>
        </w:tabs>
        <w:spacing w:line="276" w:lineRule="auto"/>
        <w:ind w:left="567" w:hanging="425"/>
        <w:rPr>
          <w:sz w:val="24"/>
          <w:szCs w:val="24"/>
          <w:lang w:val="en-US"/>
        </w:rPr>
      </w:pPr>
      <w:r>
        <w:rPr>
          <w:sz w:val="24"/>
          <w:szCs w:val="24"/>
          <w:lang w:val="en-US"/>
        </w:rPr>
        <w:t xml:space="preserve">ICB Enhanced Services are not functional at present as anew team is being formed. </w:t>
      </w:r>
    </w:p>
    <w:p w:rsidR="00B93892" w:rsidRPr="00FD6388" w:rsidRDefault="00E72442" w:rsidP="00B93892">
      <w:pPr>
        <w:pStyle w:val="ListParagraph"/>
        <w:numPr>
          <w:ilvl w:val="1"/>
          <w:numId w:val="24"/>
        </w:numPr>
        <w:tabs>
          <w:tab w:val="left" w:pos="567"/>
          <w:tab w:val="left" w:pos="4253"/>
        </w:tabs>
        <w:spacing w:line="276" w:lineRule="auto"/>
        <w:ind w:left="567" w:hanging="425"/>
        <w:rPr>
          <w:b/>
          <w:sz w:val="24"/>
          <w:szCs w:val="24"/>
          <w:lang w:val="en-US"/>
        </w:rPr>
      </w:pPr>
      <w:r w:rsidRPr="00FD6388">
        <w:rPr>
          <w:sz w:val="24"/>
          <w:szCs w:val="24"/>
          <w:lang w:val="en-US"/>
        </w:rPr>
        <w:t>The Central Referral Management Service</w:t>
      </w:r>
      <w:r w:rsidR="00FD6388">
        <w:rPr>
          <w:sz w:val="24"/>
          <w:szCs w:val="24"/>
          <w:lang w:val="en-US"/>
        </w:rPr>
        <w:t xml:space="preserve"> (CRMS)</w:t>
      </w:r>
      <w:r w:rsidRPr="00FD6388">
        <w:rPr>
          <w:sz w:val="24"/>
          <w:szCs w:val="24"/>
          <w:lang w:val="en-US"/>
        </w:rPr>
        <w:t xml:space="preserve"> </w:t>
      </w:r>
      <w:r w:rsidR="00FD6388" w:rsidRPr="00FD6388">
        <w:rPr>
          <w:sz w:val="24"/>
          <w:szCs w:val="24"/>
          <w:lang w:val="en-US"/>
        </w:rPr>
        <w:t>is</w:t>
      </w:r>
      <w:r w:rsidRPr="00FD6388">
        <w:rPr>
          <w:sz w:val="24"/>
          <w:szCs w:val="24"/>
          <w:lang w:val="en-US"/>
        </w:rPr>
        <w:t xml:space="preserve"> scheduled to be closed down on 30</w:t>
      </w:r>
      <w:r w:rsidRPr="00FD6388">
        <w:rPr>
          <w:sz w:val="24"/>
          <w:szCs w:val="24"/>
          <w:vertAlign w:val="superscript"/>
          <w:lang w:val="en-US"/>
        </w:rPr>
        <w:t>th</w:t>
      </w:r>
      <w:r w:rsidRPr="00FD6388">
        <w:rPr>
          <w:sz w:val="24"/>
          <w:szCs w:val="24"/>
          <w:lang w:val="en-US"/>
        </w:rPr>
        <w:t xml:space="preserve"> September</w:t>
      </w:r>
      <w:r w:rsidR="00FD6388" w:rsidRPr="00FD6388">
        <w:rPr>
          <w:sz w:val="24"/>
          <w:szCs w:val="24"/>
          <w:lang w:val="en-US"/>
        </w:rPr>
        <w:t xml:space="preserve"> as part of ICB cost savings. The Chair has written a strongly worded letter of complaint in which she explained that the GOS Sight Test Fee does not cover the cost of provision and therefore optometrists cannot make direct referrals involving the additional work of Choose &amp; Book. </w:t>
      </w:r>
      <w:r w:rsidR="00FD6388">
        <w:rPr>
          <w:sz w:val="24"/>
          <w:szCs w:val="24"/>
          <w:lang w:val="en-US"/>
        </w:rPr>
        <w:t>If the work of the CRMS cannot be restored then Optometrists will be advised to refer all patients to their GP. It was concluded that this message will be communicated to the LMC if a meeting with the ICB cannot provide an acceptable solution to the problem. All present were asked to spread this information to as may practitioners as possible and details will be uploaded to the website.</w:t>
      </w:r>
      <w:r w:rsidR="00FD6388">
        <w:rPr>
          <w:sz w:val="24"/>
          <w:szCs w:val="24"/>
          <w:lang w:val="en-US"/>
        </w:rPr>
        <w:br/>
        <w:t xml:space="preserve"> </w:t>
      </w:r>
    </w:p>
    <w:p w:rsidR="00744AD0" w:rsidRDefault="00D1445D" w:rsidP="00744AD0">
      <w:pPr>
        <w:pStyle w:val="ListParagraph"/>
        <w:numPr>
          <w:ilvl w:val="0"/>
          <w:numId w:val="24"/>
        </w:numPr>
        <w:tabs>
          <w:tab w:val="left" w:pos="715"/>
          <w:tab w:val="left" w:pos="4253"/>
        </w:tabs>
        <w:spacing w:line="276" w:lineRule="auto"/>
        <w:ind w:left="-180"/>
      </w:pPr>
      <w:r w:rsidRPr="00B93892">
        <w:rPr>
          <w:b/>
          <w:sz w:val="24"/>
          <w:szCs w:val="24"/>
          <w:lang w:val="en-US"/>
        </w:rPr>
        <w:t>Secretary’s Report</w:t>
      </w:r>
      <w:r w:rsidR="00744AD0" w:rsidRPr="00B93892">
        <w:rPr>
          <w:b/>
          <w:sz w:val="24"/>
          <w:szCs w:val="24"/>
          <w:lang w:val="en-US"/>
        </w:rPr>
        <w:br/>
      </w:r>
      <w:r w:rsidR="00CF69F5">
        <w:t xml:space="preserve">   </w:t>
      </w:r>
      <w:r w:rsidR="00744AD0">
        <w:t>Another year and more changes – plus an election on the horizon!</w:t>
      </w:r>
    </w:p>
    <w:p w:rsidR="00744AD0" w:rsidRDefault="00744AD0" w:rsidP="00744AD0">
      <w:r>
        <w:t xml:space="preserve">One of the major issues facing healthcare is funding. In essence, the NHS </w:t>
      </w:r>
      <w:r w:rsidR="003E6B1E">
        <w:t>is</w:t>
      </w:r>
      <w:r>
        <w:t xml:space="preserve"> tightening their purse-strings as a result of costs incurred in dealing with the Covid crisis 4 years ago. </w:t>
      </w:r>
    </w:p>
    <w:p w:rsidR="00744AD0" w:rsidRDefault="00744AD0" w:rsidP="00744AD0">
      <w:r>
        <w:t xml:space="preserve">The biggest imminent change is the imminent closure of the Norfolk Regional </w:t>
      </w:r>
      <w:r w:rsidR="003E6B1E">
        <w:t>Management Service</w:t>
      </w:r>
      <w:r>
        <w:t>, which handles cataract referrals. This service came about, in order to offer Choose and Book when referral patients. There is still a requirement to offer patient choice - As a result, we will either be expected to offer patient choice when referring or send all referrals via the GP for them to offer it. Obviously, community optometrists aren’t going to be very happy to take on the extra time and administration as part of an already badly underfunded service, so it remains to be seen what fees can be negotiated with a cash-strapped ICB to determine which way this will take. It does seem pretty daft to shut down a system that works so well and will no doubt turn out to be a false economy like so many other cost-cutting decisions.</w:t>
      </w:r>
    </w:p>
    <w:p w:rsidR="00744AD0" w:rsidRDefault="00744AD0" w:rsidP="00744AD0">
      <w:r>
        <w:t>Politicians of all the parties seem to be looking to community optometrists as a solution to the increasing HES crisis, which seems to apply to most parts of the country. As a profession, we must be vigilant to not accept more mission creep, without adequate funding. Given the government stance on recent GOS fee negotiations, unless politicians get realistic with how they value professions, they are going to be very disappointed.</w:t>
      </w:r>
    </w:p>
    <w:p w:rsidR="00744AD0" w:rsidRDefault="00744AD0" w:rsidP="00744AD0">
      <w:r>
        <w:t>As always – it really helps us to keep you updated with any changes and developments if you keep us updated with any changes in contact details. Likewise, if you know of any colleagues who are not registered to access the LOC website and receive emails, please do point them in the right direction.</w:t>
      </w:r>
    </w:p>
    <w:p w:rsidR="00744AD0" w:rsidRDefault="00744AD0" w:rsidP="00744AD0">
      <w:r>
        <w:t>Ed Adkins</w:t>
      </w:r>
    </w:p>
    <w:p w:rsidR="00FB26A2" w:rsidRPr="00744AD0" w:rsidRDefault="00744AD0" w:rsidP="00744AD0">
      <w:r>
        <w:lastRenderedPageBreak/>
        <w:t>Hon.Sec Norfolk &amp; Waveney LOC.</w:t>
      </w:r>
      <w:r w:rsidR="00D1445D" w:rsidRPr="00744AD0">
        <w:rPr>
          <w:b/>
        </w:rPr>
        <w:br/>
      </w:r>
    </w:p>
    <w:p w:rsidR="0077069B" w:rsidRDefault="00E2777B" w:rsidP="00200AA2">
      <w:pPr>
        <w:pStyle w:val="Body"/>
        <w:ind w:left="-142"/>
        <w:rPr>
          <w:b/>
        </w:rPr>
      </w:pPr>
      <w:r w:rsidRPr="00ED0089">
        <w:rPr>
          <w:b/>
        </w:rPr>
        <w:t>Treasurers Report</w:t>
      </w:r>
      <w:r>
        <w:rPr>
          <w:b/>
          <w:bCs/>
          <w:sz w:val="28"/>
          <w:szCs w:val="28"/>
        </w:rPr>
        <w:t xml:space="preserve"> </w:t>
      </w:r>
      <w:r w:rsidR="00ED0089" w:rsidRPr="00ED0089">
        <w:rPr>
          <w:b/>
        </w:rPr>
        <w:t>202</w:t>
      </w:r>
      <w:r w:rsidR="009F1871">
        <w:rPr>
          <w:b/>
        </w:rPr>
        <w:t>2</w:t>
      </w:r>
    </w:p>
    <w:p w:rsidR="006E592B" w:rsidRDefault="006E592B" w:rsidP="00200AA2">
      <w:pPr>
        <w:pStyle w:val="Body"/>
        <w:ind w:left="-142"/>
        <w:rPr>
          <w:b/>
        </w:rPr>
      </w:pPr>
    </w:p>
    <w:p w:rsidR="00A646F0" w:rsidRDefault="00630228" w:rsidP="00630228">
      <w:pPr>
        <w:pStyle w:val="BodyText"/>
        <w:spacing w:before="1" w:line="242" w:lineRule="auto"/>
        <w:ind w:left="113" w:right="89"/>
      </w:pPr>
      <w:bookmarkStart w:id="0" w:name="_GoBack"/>
      <w:r>
        <w:rPr>
          <w:b/>
          <w:noProof/>
        </w:rPr>
        <w:drawing>
          <wp:anchor distT="0" distB="0" distL="114300" distR="114300" simplePos="0" relativeHeight="251660288" behindDoc="0" locked="0" layoutInCell="1" allowOverlap="1" wp14:anchorId="47A6D59E" wp14:editId="665DE2FE">
            <wp:simplePos x="0" y="0"/>
            <wp:positionH relativeFrom="column">
              <wp:posOffset>3045460</wp:posOffset>
            </wp:positionH>
            <wp:positionV relativeFrom="paragraph">
              <wp:posOffset>139700</wp:posOffset>
            </wp:positionV>
            <wp:extent cx="2714625" cy="5172710"/>
            <wp:effectExtent l="0" t="0" r="9525" b="8890"/>
            <wp:wrapSquare wrapText="bothSides"/>
            <wp:docPr id="3" name="Picture 3" descr="D:\Documents\LOC\Committee Minutes\End-of-Year accounts report 2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ocuments\LOC\Committee Minutes\End-of-Year accounts report 2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14625" cy="517271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A646F0">
        <w:t>Income from the statutory levy (0.5%) was higher than the previous few years (the highest it has been since</w:t>
      </w:r>
      <w:r w:rsidR="00A646F0">
        <w:rPr>
          <w:spacing w:val="-6"/>
        </w:rPr>
        <w:t xml:space="preserve"> </w:t>
      </w:r>
      <w:r w:rsidR="00A646F0">
        <w:t>April 2018-March 2019). Expenditure however was also higher than previous years.</w:t>
      </w:r>
      <w:r w:rsidR="00A646F0">
        <w:rPr>
          <w:spacing w:val="40"/>
        </w:rPr>
        <w:t xml:space="preserve"> </w:t>
      </w:r>
      <w:r w:rsidR="00A646F0">
        <w:t>The costs associated with having a good representation at the National Optometric</w:t>
      </w:r>
      <w:r w:rsidR="00A646F0">
        <w:rPr>
          <w:spacing w:val="-3"/>
        </w:rPr>
        <w:t xml:space="preserve"> </w:t>
      </w:r>
      <w:r w:rsidR="00A646F0">
        <w:t>Conference</w:t>
      </w:r>
      <w:r w:rsidR="00A646F0">
        <w:rPr>
          <w:spacing w:val="-3"/>
        </w:rPr>
        <w:t xml:space="preserve"> </w:t>
      </w:r>
      <w:r w:rsidR="00A646F0">
        <w:t>costs</w:t>
      </w:r>
      <w:r w:rsidR="00A646F0">
        <w:rPr>
          <w:spacing w:val="-3"/>
        </w:rPr>
        <w:t xml:space="preserve"> </w:t>
      </w:r>
      <w:r w:rsidR="00A646F0">
        <w:t>were</w:t>
      </w:r>
      <w:r w:rsidR="00A646F0">
        <w:rPr>
          <w:spacing w:val="-3"/>
        </w:rPr>
        <w:t xml:space="preserve"> </w:t>
      </w:r>
      <w:r w:rsidR="00A646F0">
        <w:t>significant.</w:t>
      </w:r>
      <w:r w:rsidR="00A646F0">
        <w:rPr>
          <w:spacing w:val="-8"/>
        </w:rPr>
        <w:t xml:space="preserve"> </w:t>
      </w:r>
      <w:r w:rsidR="00A646F0">
        <w:t>The</w:t>
      </w:r>
      <w:r w:rsidR="00A646F0">
        <w:rPr>
          <w:spacing w:val="-3"/>
        </w:rPr>
        <w:t xml:space="preserve"> </w:t>
      </w:r>
      <w:r w:rsidR="00A646F0">
        <w:t>NOC</w:t>
      </w:r>
      <w:r w:rsidR="00A646F0">
        <w:rPr>
          <w:spacing w:val="-3"/>
        </w:rPr>
        <w:t xml:space="preserve"> </w:t>
      </w:r>
      <w:r w:rsidR="00A646F0">
        <w:t>was</w:t>
      </w:r>
      <w:r w:rsidR="00A646F0">
        <w:rPr>
          <w:spacing w:val="-3"/>
        </w:rPr>
        <w:t xml:space="preserve"> </w:t>
      </w:r>
      <w:r w:rsidR="00A646F0">
        <w:t>held</w:t>
      </w:r>
      <w:r w:rsidR="00A646F0">
        <w:rPr>
          <w:spacing w:val="-3"/>
        </w:rPr>
        <w:t xml:space="preserve"> </w:t>
      </w:r>
      <w:r w:rsidR="00A646F0">
        <w:t>in</w:t>
      </w:r>
      <w:r w:rsidR="00A646F0">
        <w:rPr>
          <w:spacing w:val="-3"/>
        </w:rPr>
        <w:t xml:space="preserve"> </w:t>
      </w:r>
      <w:r w:rsidR="00A646F0">
        <w:t>person</w:t>
      </w:r>
      <w:r w:rsidR="00A646F0">
        <w:rPr>
          <w:spacing w:val="-3"/>
        </w:rPr>
        <w:t xml:space="preserve"> </w:t>
      </w:r>
      <w:r w:rsidR="00A646F0">
        <w:t>near</w:t>
      </w:r>
      <w:r w:rsidR="00A646F0">
        <w:rPr>
          <w:spacing w:val="-3"/>
        </w:rPr>
        <w:t xml:space="preserve"> </w:t>
      </w:r>
      <w:r w:rsidR="00A646F0">
        <w:t>St</w:t>
      </w:r>
      <w:r w:rsidR="00A646F0">
        <w:rPr>
          <w:spacing w:val="-3"/>
        </w:rPr>
        <w:t xml:space="preserve"> </w:t>
      </w:r>
      <w:r w:rsidR="00A646F0">
        <w:t>Neots this time allowing several members to attend just for a day.</w:t>
      </w:r>
      <w:r w:rsidR="00A646F0">
        <w:rPr>
          <w:spacing w:val="40"/>
        </w:rPr>
        <w:t xml:space="preserve"> </w:t>
      </w:r>
      <w:r w:rsidR="00A646F0">
        <w:t>Virtual committee meetings have continued keeping meeting costs down.</w:t>
      </w:r>
      <w:r w:rsidR="00A646F0">
        <w:rPr>
          <w:spacing w:val="40"/>
        </w:rPr>
        <w:t xml:space="preserve"> </w:t>
      </w:r>
      <w:r w:rsidR="00A646F0">
        <w:t>The LOC now funds the locally provided CET since the demise of the LOA.</w:t>
      </w:r>
      <w:r w:rsidR="00A646F0">
        <w:rPr>
          <w:spacing w:val="40"/>
        </w:rPr>
        <w:t xml:space="preserve"> </w:t>
      </w:r>
      <w:r w:rsidR="00A646F0">
        <w:t xml:space="preserve">The </w:t>
      </w:r>
      <w:r w:rsidR="003E6B1E">
        <w:t>yearend</w:t>
      </w:r>
      <w:r w:rsidR="00A646F0">
        <w:t xml:space="preserve"> showed a reduction in funds held as contingency but we still hold adequate funds.</w:t>
      </w:r>
    </w:p>
    <w:p w:rsidR="00A646F0" w:rsidRDefault="00A646F0" w:rsidP="00A646F0">
      <w:pPr>
        <w:pStyle w:val="BodyText"/>
        <w:spacing w:before="18"/>
      </w:pPr>
    </w:p>
    <w:p w:rsidR="00A646F0" w:rsidRDefault="00A646F0" w:rsidP="00A646F0">
      <w:pPr>
        <w:pStyle w:val="BodyText"/>
        <w:spacing w:line="242" w:lineRule="auto"/>
        <w:ind w:left="113" w:right="89"/>
      </w:pPr>
      <w:r>
        <w:t>LOCSU</w:t>
      </w:r>
      <w:r>
        <w:rPr>
          <w:spacing w:val="-3"/>
        </w:rPr>
        <w:t xml:space="preserve"> </w:t>
      </w:r>
      <w:r>
        <w:t>have</w:t>
      </w:r>
      <w:r>
        <w:rPr>
          <w:spacing w:val="-3"/>
        </w:rPr>
        <w:t xml:space="preserve"> </w:t>
      </w:r>
      <w:r>
        <w:t>once</w:t>
      </w:r>
      <w:r>
        <w:rPr>
          <w:spacing w:val="-3"/>
        </w:rPr>
        <w:t xml:space="preserve"> </w:t>
      </w:r>
      <w:r>
        <w:t>again</w:t>
      </w:r>
      <w:r>
        <w:rPr>
          <w:spacing w:val="-3"/>
        </w:rPr>
        <w:t xml:space="preserve"> </w:t>
      </w:r>
      <w:r>
        <w:t>not</w:t>
      </w:r>
      <w:r>
        <w:rPr>
          <w:spacing w:val="-3"/>
        </w:rPr>
        <w:t xml:space="preserve"> </w:t>
      </w:r>
      <w:r>
        <w:t>requested</w:t>
      </w:r>
      <w:r>
        <w:rPr>
          <w:spacing w:val="-3"/>
        </w:rPr>
        <w:t xml:space="preserve"> </w:t>
      </w:r>
      <w:r>
        <w:t>any</w:t>
      </w:r>
      <w:r>
        <w:rPr>
          <w:spacing w:val="-3"/>
        </w:rPr>
        <w:t xml:space="preserve"> </w:t>
      </w:r>
      <w:r>
        <w:t>change</w:t>
      </w:r>
      <w:r>
        <w:rPr>
          <w:spacing w:val="-3"/>
        </w:rPr>
        <w:t xml:space="preserve"> </w:t>
      </w:r>
      <w:r>
        <w:t>to</w:t>
      </w:r>
      <w:r>
        <w:rPr>
          <w:spacing w:val="-3"/>
        </w:rPr>
        <w:t xml:space="preserve"> </w:t>
      </w:r>
      <w:r>
        <w:t>the</w:t>
      </w:r>
      <w:r>
        <w:rPr>
          <w:spacing w:val="-3"/>
        </w:rPr>
        <w:t xml:space="preserve"> </w:t>
      </w:r>
      <w:r>
        <w:t>levy</w:t>
      </w:r>
      <w:r>
        <w:rPr>
          <w:spacing w:val="-3"/>
        </w:rPr>
        <w:t xml:space="preserve"> </w:t>
      </w:r>
      <w:r>
        <w:t>percentage</w:t>
      </w:r>
      <w:r>
        <w:rPr>
          <w:spacing w:val="-3"/>
        </w:rPr>
        <w:t xml:space="preserve"> </w:t>
      </w:r>
      <w:r>
        <w:t>they</w:t>
      </w:r>
      <w:r>
        <w:rPr>
          <w:spacing w:val="-3"/>
        </w:rPr>
        <w:t xml:space="preserve"> </w:t>
      </w:r>
      <w:r>
        <w:t>receive (currently 0.5%).</w:t>
      </w:r>
    </w:p>
    <w:p w:rsidR="00A646F0" w:rsidRDefault="00A646F0" w:rsidP="00A646F0">
      <w:pPr>
        <w:pStyle w:val="BodyText"/>
        <w:spacing w:before="6"/>
      </w:pPr>
    </w:p>
    <w:p w:rsidR="00A646F0" w:rsidRDefault="00A646F0" w:rsidP="00630228">
      <w:pPr>
        <w:pStyle w:val="BodyText"/>
        <w:spacing w:line="242" w:lineRule="auto"/>
        <w:ind w:left="113" w:right="164"/>
      </w:pPr>
      <w:r>
        <w:rPr>
          <w:spacing w:val="-3"/>
        </w:rPr>
        <w:t>A</w:t>
      </w:r>
      <w:r>
        <w:rPr>
          <w:spacing w:val="-3"/>
        </w:rPr>
        <w:t xml:space="preserve"> </w:t>
      </w:r>
      <w:r>
        <w:t>short</w:t>
      </w:r>
      <w:r>
        <w:rPr>
          <w:spacing w:val="-3"/>
        </w:rPr>
        <w:t xml:space="preserve"> </w:t>
      </w:r>
      <w:r>
        <w:t>update</w:t>
      </w:r>
      <w:r>
        <w:rPr>
          <w:spacing w:val="-3"/>
        </w:rPr>
        <w:t xml:space="preserve"> </w:t>
      </w:r>
      <w:r>
        <w:t>from</w:t>
      </w:r>
      <w:r>
        <w:rPr>
          <w:spacing w:val="-3"/>
        </w:rPr>
        <w:t xml:space="preserve"> </w:t>
      </w:r>
      <w:r>
        <w:t>the</w:t>
      </w:r>
      <w:r>
        <w:rPr>
          <w:spacing w:val="-3"/>
        </w:rPr>
        <w:t xml:space="preserve"> </w:t>
      </w:r>
      <w:r>
        <w:t>Central</w:t>
      </w:r>
      <w:r>
        <w:rPr>
          <w:spacing w:val="-3"/>
        </w:rPr>
        <w:t xml:space="preserve"> </w:t>
      </w:r>
      <w:r>
        <w:t>Optical</w:t>
      </w:r>
      <w:r>
        <w:rPr>
          <w:spacing w:val="-3"/>
        </w:rPr>
        <w:t xml:space="preserve"> </w:t>
      </w:r>
      <w:r>
        <w:t>Fund</w:t>
      </w:r>
      <w:r>
        <w:t xml:space="preserve"> (available on the website)</w:t>
      </w:r>
      <w:r>
        <w:t>,</w:t>
      </w:r>
      <w:r>
        <w:rPr>
          <w:spacing w:val="-3"/>
        </w:rPr>
        <w:t xml:space="preserve"> </w:t>
      </w:r>
      <w:r>
        <w:t>wh</w:t>
      </w:r>
      <w:r>
        <w:t xml:space="preserve">ich </w:t>
      </w:r>
      <w:r>
        <w:t>covered</w:t>
      </w:r>
      <w:r>
        <w:rPr>
          <w:spacing w:val="-3"/>
        </w:rPr>
        <w:t xml:space="preserve"> </w:t>
      </w:r>
      <w:r>
        <w:t>the</w:t>
      </w:r>
      <w:r>
        <w:rPr>
          <w:spacing w:val="-3"/>
        </w:rPr>
        <w:t xml:space="preserve"> </w:t>
      </w:r>
      <w:r>
        <w:t>cost</w:t>
      </w:r>
      <w:r>
        <w:rPr>
          <w:spacing w:val="-3"/>
        </w:rPr>
        <w:t xml:space="preserve"> </w:t>
      </w:r>
      <w:r>
        <w:t>of</w:t>
      </w:r>
      <w:r>
        <w:rPr>
          <w:spacing w:val="-3"/>
        </w:rPr>
        <w:t xml:space="preserve"> </w:t>
      </w:r>
      <w:r>
        <w:t>the last LOC wellbeing webinar - an offer that has been open to all LOCs in the country</w:t>
      </w:r>
    </w:p>
    <w:p w:rsidR="00A646F0" w:rsidRDefault="00A646F0" w:rsidP="00A646F0">
      <w:pPr>
        <w:pStyle w:val="BodyText"/>
        <w:spacing w:before="11"/>
      </w:pPr>
    </w:p>
    <w:p w:rsidR="00A646F0" w:rsidRDefault="00A646F0" w:rsidP="00A646F0">
      <w:pPr>
        <w:pStyle w:val="BodyText"/>
        <w:spacing w:line="242" w:lineRule="auto"/>
        <w:ind w:left="113" w:right="89"/>
      </w:pPr>
      <w:r>
        <w:t>Declaration</w:t>
      </w:r>
      <w:r>
        <w:rPr>
          <w:spacing w:val="-3"/>
        </w:rPr>
        <w:t xml:space="preserve"> </w:t>
      </w:r>
      <w:r>
        <w:t>of</w:t>
      </w:r>
      <w:r>
        <w:rPr>
          <w:spacing w:val="-3"/>
        </w:rPr>
        <w:t xml:space="preserve"> </w:t>
      </w:r>
      <w:r>
        <w:t>interest:</w:t>
      </w:r>
      <w:r>
        <w:rPr>
          <w:spacing w:val="-3"/>
        </w:rPr>
        <w:t xml:space="preserve"> </w:t>
      </w:r>
      <w:r>
        <w:t>I</w:t>
      </w:r>
      <w:r>
        <w:rPr>
          <w:spacing w:val="-3"/>
        </w:rPr>
        <w:t xml:space="preserve"> </w:t>
      </w:r>
      <w:r>
        <w:t>am</w:t>
      </w:r>
      <w:r>
        <w:rPr>
          <w:spacing w:val="-3"/>
        </w:rPr>
        <w:t xml:space="preserve"> </w:t>
      </w:r>
      <w:r>
        <w:t>a</w:t>
      </w:r>
      <w:r>
        <w:rPr>
          <w:spacing w:val="-3"/>
        </w:rPr>
        <w:t xml:space="preserve"> </w:t>
      </w:r>
      <w:r>
        <w:t>Central</w:t>
      </w:r>
      <w:r>
        <w:rPr>
          <w:spacing w:val="-3"/>
        </w:rPr>
        <w:t xml:space="preserve"> </w:t>
      </w:r>
      <w:r>
        <w:t>Optical</w:t>
      </w:r>
      <w:r>
        <w:rPr>
          <w:spacing w:val="-3"/>
        </w:rPr>
        <w:t xml:space="preserve"> </w:t>
      </w:r>
      <w:r>
        <w:t>Fund</w:t>
      </w:r>
      <w:r>
        <w:rPr>
          <w:spacing w:val="-3"/>
        </w:rPr>
        <w:t xml:space="preserve"> </w:t>
      </w:r>
      <w:r>
        <w:t>director</w:t>
      </w:r>
      <w:r>
        <w:rPr>
          <w:spacing w:val="-3"/>
        </w:rPr>
        <w:t xml:space="preserve"> </w:t>
      </w:r>
      <w:r>
        <w:t>for</w:t>
      </w:r>
      <w:r>
        <w:rPr>
          <w:spacing w:val="-3"/>
        </w:rPr>
        <w:t xml:space="preserve"> </w:t>
      </w:r>
      <w:r>
        <w:t>region</w:t>
      </w:r>
      <w:r>
        <w:rPr>
          <w:spacing w:val="-3"/>
        </w:rPr>
        <w:t xml:space="preserve"> </w:t>
      </w:r>
      <w:r>
        <w:t>5</w:t>
      </w:r>
      <w:r>
        <w:rPr>
          <w:spacing w:val="-3"/>
        </w:rPr>
        <w:t xml:space="preserve"> </w:t>
      </w:r>
      <w:r>
        <w:t>which</w:t>
      </w:r>
      <w:r>
        <w:rPr>
          <w:spacing w:val="-3"/>
        </w:rPr>
        <w:t xml:space="preserve"> </w:t>
      </w:r>
      <w:r>
        <w:t>includes Norfolk &amp; Waveney.</w:t>
      </w:r>
    </w:p>
    <w:p w:rsidR="00A646F0" w:rsidRDefault="00A646F0" w:rsidP="00A646F0">
      <w:pPr>
        <w:pStyle w:val="BodyText"/>
        <w:spacing w:before="68"/>
      </w:pPr>
    </w:p>
    <w:p w:rsidR="00A646F0" w:rsidRDefault="00A646F0" w:rsidP="00A646F0">
      <w:pPr>
        <w:pStyle w:val="BodyText"/>
        <w:ind w:left="113"/>
        <w:rPr>
          <w:rFonts w:ascii="Trebuchet MS"/>
          <w:spacing w:val="-4"/>
        </w:rPr>
      </w:pPr>
      <w:r>
        <w:rPr>
          <w:rFonts w:ascii="Trebuchet MS"/>
          <w:spacing w:val="-2"/>
        </w:rPr>
        <w:t>Linda</w:t>
      </w:r>
      <w:r>
        <w:rPr>
          <w:rFonts w:ascii="Trebuchet MS"/>
          <w:spacing w:val="1"/>
        </w:rPr>
        <w:t xml:space="preserve"> </w:t>
      </w:r>
      <w:r>
        <w:rPr>
          <w:rFonts w:ascii="Trebuchet MS"/>
          <w:spacing w:val="-2"/>
        </w:rPr>
        <w:t>Vernon-</w:t>
      </w:r>
      <w:r>
        <w:rPr>
          <w:rFonts w:ascii="Trebuchet MS"/>
          <w:spacing w:val="-4"/>
        </w:rPr>
        <w:t>Wood</w:t>
      </w:r>
    </w:p>
    <w:p w:rsidR="00A646F0" w:rsidRDefault="00A646F0" w:rsidP="00A646F0">
      <w:pPr>
        <w:pStyle w:val="BodyText"/>
        <w:ind w:left="113"/>
        <w:rPr>
          <w:rFonts w:ascii="Trebuchet MS"/>
        </w:rPr>
      </w:pPr>
      <w:r>
        <w:rPr>
          <w:rFonts w:ascii="Trebuchet MS"/>
        </w:rPr>
        <w:t>Treasurer,</w:t>
      </w:r>
      <w:r>
        <w:rPr>
          <w:rFonts w:ascii="Trebuchet MS"/>
          <w:spacing w:val="-14"/>
        </w:rPr>
        <w:t xml:space="preserve"> </w:t>
      </w:r>
      <w:r>
        <w:rPr>
          <w:rFonts w:ascii="Trebuchet MS"/>
        </w:rPr>
        <w:t>Norfolk</w:t>
      </w:r>
      <w:r>
        <w:rPr>
          <w:rFonts w:ascii="Trebuchet MS"/>
          <w:spacing w:val="-14"/>
        </w:rPr>
        <w:t xml:space="preserve"> </w:t>
      </w:r>
      <w:r>
        <w:rPr>
          <w:rFonts w:ascii="Trebuchet MS"/>
        </w:rPr>
        <w:t>&amp;</w:t>
      </w:r>
      <w:r>
        <w:rPr>
          <w:rFonts w:ascii="Trebuchet MS"/>
          <w:spacing w:val="-14"/>
        </w:rPr>
        <w:t xml:space="preserve"> </w:t>
      </w:r>
      <w:r>
        <w:rPr>
          <w:rFonts w:ascii="Trebuchet MS"/>
        </w:rPr>
        <w:t>Waveney</w:t>
      </w:r>
      <w:r>
        <w:rPr>
          <w:rFonts w:ascii="Trebuchet MS"/>
          <w:spacing w:val="-14"/>
        </w:rPr>
        <w:t xml:space="preserve"> </w:t>
      </w:r>
      <w:r>
        <w:rPr>
          <w:rFonts w:ascii="Trebuchet MS"/>
        </w:rPr>
        <w:t>Local</w:t>
      </w:r>
      <w:r>
        <w:rPr>
          <w:rFonts w:ascii="Trebuchet MS"/>
          <w:spacing w:val="-14"/>
        </w:rPr>
        <w:t xml:space="preserve"> </w:t>
      </w:r>
      <w:r>
        <w:rPr>
          <w:rFonts w:ascii="Trebuchet MS"/>
        </w:rPr>
        <w:t>Optical</w:t>
      </w:r>
      <w:r>
        <w:rPr>
          <w:rFonts w:ascii="Trebuchet MS"/>
          <w:spacing w:val="-13"/>
        </w:rPr>
        <w:t xml:space="preserve"> </w:t>
      </w:r>
      <w:r>
        <w:rPr>
          <w:rFonts w:ascii="Trebuchet MS"/>
          <w:spacing w:val="-2"/>
        </w:rPr>
        <w:t>Committee</w:t>
      </w:r>
      <w:r w:rsidR="0083411F">
        <w:rPr>
          <w:rFonts w:ascii="Trebuchet MS"/>
          <w:spacing w:val="-2"/>
        </w:rPr>
        <w:t xml:space="preserve"> </w:t>
      </w:r>
    </w:p>
    <w:p w:rsidR="00A646F0" w:rsidRDefault="00A646F0" w:rsidP="00A646F0">
      <w:pPr>
        <w:pStyle w:val="BodyText"/>
        <w:ind w:left="113" w:right="89"/>
        <w:rPr>
          <w:rFonts w:ascii="Trebuchet MS"/>
        </w:rPr>
      </w:pPr>
    </w:p>
    <w:p w:rsidR="00200AA2" w:rsidRDefault="00200AA2" w:rsidP="00A646F0">
      <w:pPr>
        <w:pStyle w:val="BodyA"/>
        <w:spacing w:after="200" w:line="276" w:lineRule="auto"/>
        <w:rPr>
          <w:rFonts w:ascii="Calibri" w:eastAsia="Calibri" w:hAnsi="Calibri" w:cs="Calibri"/>
          <w:sz w:val="24"/>
          <w:szCs w:val="24"/>
        </w:rPr>
      </w:pPr>
      <w:r w:rsidRPr="00356747">
        <w:rPr>
          <w:rFonts w:ascii="Calibri" w:eastAsia="Calibri" w:hAnsi="Calibri" w:cs="Calibri"/>
          <w:b/>
          <w:sz w:val="24"/>
          <w:szCs w:val="24"/>
        </w:rPr>
        <w:t>Motion:</w:t>
      </w:r>
      <w:r w:rsidR="00356747">
        <w:rPr>
          <w:rFonts w:ascii="Calibri" w:eastAsia="Calibri" w:hAnsi="Calibri" w:cs="Calibri"/>
          <w:b/>
          <w:sz w:val="24"/>
          <w:szCs w:val="24"/>
        </w:rPr>
        <w:t xml:space="preserve"> </w:t>
      </w:r>
      <w:r>
        <w:rPr>
          <w:rFonts w:ascii="Calibri" w:eastAsia="Calibri" w:hAnsi="Calibri" w:cs="Calibri"/>
          <w:sz w:val="24"/>
          <w:szCs w:val="24"/>
        </w:rPr>
        <w:t xml:space="preserve">To allow the LOC to have the leeway to alter the levy between 0.4% and 0.9% </w:t>
      </w:r>
      <w:r w:rsidR="0011211C">
        <w:rPr>
          <w:rFonts w:ascii="Calibri" w:eastAsia="Calibri" w:hAnsi="Calibri" w:cs="Calibri"/>
          <w:sz w:val="24"/>
          <w:szCs w:val="24"/>
        </w:rPr>
        <w:t>allowing the</w:t>
      </w:r>
      <w:r>
        <w:rPr>
          <w:rFonts w:ascii="Calibri" w:eastAsia="Calibri" w:hAnsi="Calibri" w:cs="Calibri"/>
          <w:sz w:val="24"/>
          <w:szCs w:val="24"/>
        </w:rPr>
        <w:t xml:space="preserve"> </w:t>
      </w:r>
      <w:r w:rsidR="00356747">
        <w:rPr>
          <w:rFonts w:ascii="Calibri" w:eastAsia="Calibri" w:hAnsi="Calibri" w:cs="Calibri"/>
          <w:sz w:val="24"/>
          <w:szCs w:val="24"/>
        </w:rPr>
        <w:t xml:space="preserve">Treasurer </w:t>
      </w:r>
      <w:r>
        <w:rPr>
          <w:rFonts w:ascii="Calibri" w:eastAsia="Calibri" w:hAnsi="Calibri" w:cs="Calibri"/>
          <w:sz w:val="24"/>
          <w:szCs w:val="24"/>
        </w:rPr>
        <w:t>flexibility to respond to local developments.</w:t>
      </w:r>
    </w:p>
    <w:p w:rsidR="00356747" w:rsidRDefault="00356747" w:rsidP="00A646F0">
      <w:pPr>
        <w:pStyle w:val="BodyA"/>
        <w:spacing w:after="200" w:line="276" w:lineRule="auto"/>
      </w:pPr>
      <w:r>
        <w:rPr>
          <w:rFonts w:ascii="Calibri" w:eastAsia="Calibri" w:hAnsi="Calibri" w:cs="Calibri"/>
          <w:b/>
          <w:sz w:val="24"/>
          <w:szCs w:val="24"/>
        </w:rPr>
        <w:t xml:space="preserve">Proposed: </w:t>
      </w:r>
      <w:r w:rsidRPr="00356747">
        <w:rPr>
          <w:rFonts w:ascii="Calibri" w:eastAsia="Calibri" w:hAnsi="Calibri" w:cs="Calibri"/>
          <w:sz w:val="24"/>
          <w:szCs w:val="24"/>
        </w:rPr>
        <w:t>Michelle Horn</w:t>
      </w:r>
      <w:r w:rsidR="00864597">
        <w:rPr>
          <w:rFonts w:ascii="Calibri" w:eastAsia="Calibri" w:hAnsi="Calibri" w:cs="Calibri"/>
          <w:sz w:val="24"/>
          <w:szCs w:val="24"/>
        </w:rPr>
        <w:t>:</w:t>
      </w:r>
      <w:r>
        <w:t xml:space="preserve"> </w:t>
      </w:r>
      <w:r w:rsidRPr="00864597">
        <w:rPr>
          <w:b/>
        </w:rPr>
        <w:t>Seconded:</w:t>
      </w:r>
      <w:r>
        <w:t xml:space="preserve"> </w:t>
      </w:r>
      <w:r w:rsidR="00A646F0">
        <w:t>Charlotte Berryman</w:t>
      </w:r>
      <w:r w:rsidR="00864597">
        <w:t>:</w:t>
      </w:r>
      <w:r>
        <w:t xml:space="preserve"> </w:t>
      </w:r>
      <w:r w:rsidRPr="00356747">
        <w:rPr>
          <w:b/>
        </w:rPr>
        <w:t>Motion passed</w:t>
      </w:r>
      <w:r>
        <w:t>: Nem Con</w:t>
      </w:r>
    </w:p>
    <w:p w:rsidR="002D0D16" w:rsidRDefault="00864597" w:rsidP="00A646F0">
      <w:pPr>
        <w:pStyle w:val="BodyA"/>
        <w:spacing w:after="200" w:line="276" w:lineRule="auto"/>
      </w:pPr>
      <w:r>
        <w:rPr>
          <w:rFonts w:ascii="Calibri" w:eastAsia="Calibri" w:hAnsi="Calibri" w:cs="Calibri"/>
          <w:b/>
          <w:sz w:val="24"/>
          <w:szCs w:val="24"/>
        </w:rPr>
        <w:t>Scrutineers for LOC Accounts:</w:t>
      </w:r>
      <w:r>
        <w:t xml:space="preserve"> Rachel Adkins and </w:t>
      </w:r>
      <w:r w:rsidR="00A646F0">
        <w:t>Michelle Cave</w:t>
      </w:r>
      <w:r>
        <w:t xml:space="preserve"> agreed to continue in the role.</w:t>
      </w:r>
      <w:r w:rsidR="006564D3">
        <w:br/>
      </w:r>
    </w:p>
    <w:p w:rsidR="009C5AF7" w:rsidRPr="009C5AF7" w:rsidRDefault="009C5AF7" w:rsidP="009C5AF7">
      <w:pPr>
        <w:pStyle w:val="ListParagraph"/>
        <w:widowControl w:val="0"/>
        <w:numPr>
          <w:ilvl w:val="0"/>
          <w:numId w:val="24"/>
        </w:numPr>
        <w:tabs>
          <w:tab w:val="left" w:pos="180"/>
        </w:tabs>
        <w:autoSpaceDE w:val="0"/>
        <w:autoSpaceDN w:val="0"/>
        <w:adjustRightInd w:val="0"/>
        <w:spacing w:before="181" w:after="0" w:line="240" w:lineRule="auto"/>
        <w:ind w:left="0"/>
        <w:rPr>
          <w:rFonts w:ascii="Arial" w:eastAsia="Arial" w:hAnsi="Arial" w:cs="Arial"/>
          <w:sz w:val="24"/>
          <w:szCs w:val="24"/>
        </w:rPr>
      </w:pPr>
      <w:r w:rsidRPr="009C5AF7">
        <w:rPr>
          <w:rFonts w:ascii="Calibri" w:hAnsi="Calibri" w:cs="Arial"/>
          <w:b/>
          <w:sz w:val="24"/>
          <w:szCs w:val="24"/>
        </w:rPr>
        <w:t>Central (LOC) Fund</w:t>
      </w:r>
      <w:r>
        <w:rPr>
          <w:rFonts w:ascii="Calibri" w:hAnsi="Calibri" w:cs="Arial"/>
          <w:b/>
          <w:sz w:val="24"/>
          <w:szCs w:val="24"/>
        </w:rPr>
        <w:t xml:space="preserve"> - </w:t>
      </w:r>
      <w:r w:rsidRPr="009C5AF7">
        <w:rPr>
          <w:rFonts w:ascii="Arial" w:eastAsia="Arial" w:hAnsi="Arial" w:cs="Arial"/>
          <w:b/>
          <w:sz w:val="24"/>
          <w:szCs w:val="24"/>
        </w:rPr>
        <w:t>A History of Support to the Optical Profession</w:t>
      </w:r>
      <w:r w:rsidR="00D32846">
        <w:rPr>
          <w:rFonts w:ascii="Arial" w:eastAsia="Arial" w:hAnsi="Arial" w:cs="Arial"/>
          <w:b/>
          <w:sz w:val="24"/>
          <w:szCs w:val="24"/>
        </w:rPr>
        <w:br/>
      </w:r>
    </w:p>
    <w:p w:rsidR="009C5AF7" w:rsidRDefault="009C5AF7" w:rsidP="009C5AF7">
      <w:pPr>
        <w:pStyle w:val="BodyText"/>
        <w:ind w:right="108"/>
      </w:pPr>
      <w:r>
        <w:t>Founded</w:t>
      </w:r>
      <w:r w:rsidRPr="009C5AF7">
        <w:t xml:space="preserve"> </w:t>
      </w:r>
      <w:r>
        <w:t>by</w:t>
      </w:r>
      <w:r w:rsidRPr="009C5AF7">
        <w:t xml:space="preserve"> </w:t>
      </w:r>
      <w:r>
        <w:t>LOCs</w:t>
      </w:r>
      <w:r w:rsidRPr="009C5AF7">
        <w:t xml:space="preserve"> </w:t>
      </w:r>
      <w:r>
        <w:t>at</w:t>
      </w:r>
      <w:r w:rsidRPr="009C5AF7">
        <w:t xml:space="preserve"> </w:t>
      </w:r>
      <w:r>
        <w:t>the</w:t>
      </w:r>
      <w:r w:rsidRPr="009C5AF7">
        <w:t xml:space="preserve"> </w:t>
      </w:r>
      <w:r>
        <w:t>NOC</w:t>
      </w:r>
      <w:r w:rsidRPr="009C5AF7">
        <w:t xml:space="preserve"> </w:t>
      </w:r>
      <w:r>
        <w:t>in</w:t>
      </w:r>
      <w:r w:rsidRPr="009C5AF7">
        <w:t xml:space="preserve"> </w:t>
      </w:r>
      <w:r>
        <w:t>1972,</w:t>
      </w:r>
      <w:r w:rsidRPr="009C5AF7">
        <w:t xml:space="preserve"> </w:t>
      </w:r>
      <w:r>
        <w:t>the</w:t>
      </w:r>
      <w:r w:rsidRPr="009C5AF7">
        <w:t xml:space="preserve"> </w:t>
      </w:r>
      <w:r>
        <w:t>Central</w:t>
      </w:r>
      <w:r w:rsidRPr="009C5AF7">
        <w:t xml:space="preserve"> </w:t>
      </w:r>
      <w:r>
        <w:t>Fund</w:t>
      </w:r>
      <w:r w:rsidRPr="009C5AF7">
        <w:t xml:space="preserve"> </w:t>
      </w:r>
      <w:r>
        <w:t>was</w:t>
      </w:r>
      <w:r w:rsidRPr="009C5AF7">
        <w:t xml:space="preserve"> </w:t>
      </w:r>
      <w:r>
        <w:t>established to</w:t>
      </w:r>
      <w:r w:rsidRPr="009C5AF7">
        <w:t xml:space="preserve"> </w:t>
      </w:r>
      <w:r>
        <w:t>finance</w:t>
      </w:r>
      <w:r w:rsidRPr="009C5AF7">
        <w:t xml:space="preserve"> </w:t>
      </w:r>
      <w:r>
        <w:lastRenderedPageBreak/>
        <w:t>work</w:t>
      </w:r>
      <w:r w:rsidRPr="009C5AF7">
        <w:t xml:space="preserve"> </w:t>
      </w:r>
      <w:r>
        <w:t>centrally</w:t>
      </w:r>
      <w:r w:rsidRPr="009C5AF7">
        <w:t xml:space="preserve"> </w:t>
      </w:r>
      <w:r>
        <w:t>on</w:t>
      </w:r>
      <w:r w:rsidRPr="009C5AF7">
        <w:t xml:space="preserve"> </w:t>
      </w:r>
      <w:r>
        <w:t>behalf of the profession and maintain a defensive reserve for the profession to defend it from attack and</w:t>
      </w:r>
      <w:r w:rsidRPr="009C5AF7">
        <w:t xml:space="preserve"> </w:t>
      </w:r>
      <w:r>
        <w:t>financial challenges. Today it still maintains that reserve and protects, promotes, develops and supports optometric interests through a system of grant awards for projects that benefit the profession</w:t>
      </w:r>
    </w:p>
    <w:p w:rsidR="009C5AF7" w:rsidRPr="009C5AF7" w:rsidRDefault="00630228" w:rsidP="009C5AF7">
      <w:pPr>
        <w:pStyle w:val="Heading2"/>
        <w:jc w:val="left"/>
        <w:rPr>
          <w:rFonts w:ascii="Arial" w:eastAsia="Arial" w:hAnsi="Arial" w:cs="Arial"/>
          <w:b/>
          <w:caps w:val="0"/>
          <w:color w:val="auto"/>
          <w:spacing w:val="0"/>
        </w:rPr>
      </w:pPr>
      <w:r>
        <w:rPr>
          <w:noProof/>
          <w:lang w:eastAsia="en-GB"/>
        </w:rPr>
        <w:drawing>
          <wp:anchor distT="144145" distB="144145" distL="144145" distR="144145" simplePos="0" relativeHeight="251662336" behindDoc="1" locked="0" layoutInCell="1" allowOverlap="1" wp14:anchorId="271FDEC7" wp14:editId="0CB2398F">
            <wp:simplePos x="0" y="0"/>
            <wp:positionH relativeFrom="page">
              <wp:posOffset>3498850</wp:posOffset>
            </wp:positionH>
            <wp:positionV relativeFrom="page">
              <wp:posOffset>2937510</wp:posOffset>
            </wp:positionV>
            <wp:extent cx="1332230" cy="483235"/>
            <wp:effectExtent l="0" t="0" r="1270" b="0"/>
            <wp:wrapTight wrapText="bothSides">
              <wp:wrapPolygon edited="0">
                <wp:start x="0" y="0"/>
                <wp:lineTo x="0" y="20436"/>
                <wp:lineTo x="21312" y="20436"/>
                <wp:lineTo x="21312" y="0"/>
                <wp:lineTo x="0" y="0"/>
              </wp:wrapPolygon>
            </wp:wrapTight>
            <wp:docPr id="1" name="Image 1" descr="A picture containing circle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icture containing circle  Description automatically generated"/>
                    <pic:cNvPicPr/>
                  </pic:nvPicPr>
                  <pic:blipFill>
                    <a:blip r:embed="rId11" cstate="print"/>
                    <a:stretch>
                      <a:fillRect/>
                    </a:stretch>
                  </pic:blipFill>
                  <pic:spPr>
                    <a:xfrm>
                      <a:off x="0" y="0"/>
                      <a:ext cx="1332230" cy="483235"/>
                    </a:xfrm>
                    <a:prstGeom prst="rect">
                      <a:avLst/>
                    </a:prstGeom>
                  </pic:spPr>
                </pic:pic>
              </a:graphicData>
            </a:graphic>
            <wp14:sizeRelH relativeFrom="margin">
              <wp14:pctWidth>0</wp14:pctWidth>
            </wp14:sizeRelH>
            <wp14:sizeRelV relativeFrom="margin">
              <wp14:pctHeight>0</wp14:pctHeight>
            </wp14:sizeRelV>
          </wp:anchor>
        </w:drawing>
      </w:r>
      <w:r w:rsidR="009C5AF7" w:rsidRPr="009C5AF7">
        <w:rPr>
          <w:rFonts w:ascii="Arial" w:eastAsia="Arial" w:hAnsi="Arial" w:cs="Arial"/>
          <w:b/>
          <w:caps w:val="0"/>
          <w:color w:val="auto"/>
          <w:spacing w:val="0"/>
        </w:rPr>
        <w:t>LOC funded and controlled</w:t>
      </w:r>
    </w:p>
    <w:p w:rsidR="009C5AF7" w:rsidRPr="009C5AF7" w:rsidRDefault="009C5AF7" w:rsidP="009C5AF7">
      <w:pPr>
        <w:pStyle w:val="ListParagraph"/>
        <w:widowControl w:val="0"/>
        <w:numPr>
          <w:ilvl w:val="0"/>
          <w:numId w:val="37"/>
        </w:numPr>
        <w:tabs>
          <w:tab w:val="left" w:pos="825"/>
        </w:tabs>
        <w:autoSpaceDE w:val="0"/>
        <w:autoSpaceDN w:val="0"/>
        <w:spacing w:before="84" w:after="0" w:line="240" w:lineRule="auto"/>
        <w:ind w:hanging="355"/>
        <w:contextualSpacing w:val="0"/>
        <w:rPr>
          <w:rFonts w:ascii="Arial" w:eastAsia="Arial" w:hAnsi="Arial" w:cs="Arial"/>
          <w:sz w:val="24"/>
          <w:szCs w:val="24"/>
        </w:rPr>
      </w:pPr>
      <w:r w:rsidRPr="009C5AF7">
        <w:rPr>
          <w:rFonts w:ascii="Arial" w:eastAsia="Arial" w:hAnsi="Arial" w:cs="Arial"/>
          <w:sz w:val="24"/>
          <w:szCs w:val="24"/>
        </w:rPr>
        <w:t>The Central Fund is a company limited by guarantee that has LOC members who control it.</w:t>
      </w:r>
    </w:p>
    <w:p w:rsidR="009C5AF7" w:rsidRPr="009C5AF7" w:rsidRDefault="009C5AF7" w:rsidP="009C5AF7">
      <w:pPr>
        <w:pStyle w:val="ListParagraph"/>
        <w:widowControl w:val="0"/>
        <w:numPr>
          <w:ilvl w:val="0"/>
          <w:numId w:val="37"/>
        </w:numPr>
        <w:tabs>
          <w:tab w:val="left" w:pos="825"/>
        </w:tabs>
        <w:autoSpaceDE w:val="0"/>
        <w:autoSpaceDN w:val="0"/>
        <w:spacing w:before="40" w:after="0" w:line="240" w:lineRule="auto"/>
        <w:ind w:hanging="355"/>
        <w:contextualSpacing w:val="0"/>
        <w:rPr>
          <w:rFonts w:ascii="Arial" w:eastAsia="Arial" w:hAnsi="Arial" w:cs="Arial"/>
          <w:sz w:val="24"/>
          <w:szCs w:val="24"/>
        </w:rPr>
      </w:pPr>
      <w:r w:rsidRPr="009C5AF7">
        <w:rPr>
          <w:rFonts w:ascii="Arial" w:eastAsia="Arial" w:hAnsi="Arial" w:cs="Arial"/>
          <w:sz w:val="24"/>
          <w:szCs w:val="24"/>
        </w:rPr>
        <w:t>Each LOC is entitled to be a member, there is no cost, and their liability is limited to £1</w:t>
      </w:r>
    </w:p>
    <w:p w:rsidR="009C5AF7" w:rsidRPr="009C5AF7" w:rsidRDefault="009C5AF7" w:rsidP="009C5AF7">
      <w:pPr>
        <w:pStyle w:val="ListParagraph"/>
        <w:widowControl w:val="0"/>
        <w:numPr>
          <w:ilvl w:val="0"/>
          <w:numId w:val="37"/>
        </w:numPr>
        <w:tabs>
          <w:tab w:val="left" w:pos="825"/>
        </w:tabs>
        <w:autoSpaceDE w:val="0"/>
        <w:autoSpaceDN w:val="0"/>
        <w:spacing w:before="40" w:after="0" w:line="240" w:lineRule="auto"/>
        <w:ind w:hanging="355"/>
        <w:contextualSpacing w:val="0"/>
        <w:rPr>
          <w:rFonts w:ascii="Arial" w:eastAsia="Arial" w:hAnsi="Arial" w:cs="Arial"/>
          <w:sz w:val="24"/>
          <w:szCs w:val="24"/>
        </w:rPr>
      </w:pPr>
      <w:r w:rsidRPr="009C5AF7">
        <w:rPr>
          <w:rFonts w:ascii="Arial" w:eastAsia="Arial" w:hAnsi="Arial" w:cs="Arial"/>
          <w:sz w:val="24"/>
          <w:szCs w:val="24"/>
        </w:rPr>
        <w:t>The members appoint 5 directors, who are proposed and elected by LOCs at an Annual Meeting</w:t>
      </w:r>
    </w:p>
    <w:p w:rsidR="009C5AF7" w:rsidRPr="009C5AF7" w:rsidRDefault="009C5AF7" w:rsidP="009C5AF7">
      <w:pPr>
        <w:pStyle w:val="ListParagraph"/>
        <w:widowControl w:val="0"/>
        <w:numPr>
          <w:ilvl w:val="0"/>
          <w:numId w:val="37"/>
        </w:numPr>
        <w:tabs>
          <w:tab w:val="left" w:pos="825"/>
        </w:tabs>
        <w:autoSpaceDE w:val="0"/>
        <w:autoSpaceDN w:val="0"/>
        <w:spacing w:before="39" w:after="0" w:line="240" w:lineRule="auto"/>
        <w:ind w:right="129"/>
        <w:contextualSpacing w:val="0"/>
        <w:rPr>
          <w:rFonts w:ascii="Arial" w:eastAsia="Arial" w:hAnsi="Arial" w:cs="Arial"/>
          <w:sz w:val="24"/>
          <w:szCs w:val="24"/>
        </w:rPr>
      </w:pPr>
      <w:r w:rsidRPr="009C5AF7">
        <w:rPr>
          <w:rFonts w:ascii="Arial" w:eastAsia="Arial" w:hAnsi="Arial" w:cs="Arial"/>
          <w:sz w:val="24"/>
          <w:szCs w:val="24"/>
        </w:rPr>
        <w:t>The Fund is accumulated by voluntary levies from contractors, donations from individual LOCs and Donations (and legacies) from individuals</w:t>
      </w:r>
    </w:p>
    <w:p w:rsidR="009C5AF7" w:rsidRPr="009C5AF7" w:rsidRDefault="009C5AF7" w:rsidP="009C5AF7">
      <w:pPr>
        <w:pStyle w:val="ListParagraph"/>
        <w:widowControl w:val="0"/>
        <w:numPr>
          <w:ilvl w:val="0"/>
          <w:numId w:val="37"/>
        </w:numPr>
        <w:tabs>
          <w:tab w:val="left" w:pos="825"/>
        </w:tabs>
        <w:autoSpaceDE w:val="0"/>
        <w:autoSpaceDN w:val="0"/>
        <w:spacing w:before="41" w:after="0" w:line="240" w:lineRule="auto"/>
        <w:ind w:hanging="355"/>
        <w:contextualSpacing w:val="0"/>
        <w:rPr>
          <w:rFonts w:ascii="Arial" w:eastAsia="Arial" w:hAnsi="Arial" w:cs="Arial"/>
          <w:sz w:val="24"/>
          <w:szCs w:val="24"/>
        </w:rPr>
      </w:pPr>
      <w:r w:rsidRPr="009C5AF7">
        <w:rPr>
          <w:rFonts w:ascii="Arial" w:eastAsia="Arial" w:hAnsi="Arial" w:cs="Arial"/>
          <w:sz w:val="24"/>
          <w:szCs w:val="24"/>
        </w:rPr>
        <w:t>It is a not-for-profit organisation</w:t>
      </w:r>
    </w:p>
    <w:p w:rsidR="009C5AF7" w:rsidRPr="009C5AF7" w:rsidRDefault="009C5AF7" w:rsidP="009C5AF7">
      <w:pPr>
        <w:pStyle w:val="Heading2"/>
        <w:jc w:val="left"/>
        <w:rPr>
          <w:rFonts w:ascii="Arial" w:eastAsia="Arial" w:hAnsi="Arial" w:cs="Arial"/>
          <w:b/>
          <w:caps w:val="0"/>
          <w:color w:val="auto"/>
          <w:spacing w:val="0"/>
        </w:rPr>
      </w:pPr>
      <w:r w:rsidRPr="009C5AF7">
        <w:rPr>
          <w:rFonts w:ascii="Arial" w:eastAsia="Arial" w:hAnsi="Arial" w:cs="Arial"/>
          <w:b/>
          <w:caps w:val="0"/>
          <w:color w:val="auto"/>
          <w:spacing w:val="0"/>
        </w:rPr>
        <w:t>What has the Central Fund ever done for us?</w:t>
      </w:r>
    </w:p>
    <w:p w:rsidR="009C5AF7" w:rsidRDefault="009C5AF7" w:rsidP="009C5AF7">
      <w:pPr>
        <w:pStyle w:val="BodyText"/>
        <w:spacing w:line="259" w:lineRule="auto"/>
        <w:ind w:right="414"/>
      </w:pPr>
      <w:r>
        <w:t>For</w:t>
      </w:r>
      <w:r w:rsidRPr="009C5AF7">
        <w:t xml:space="preserve"> </w:t>
      </w:r>
      <w:r>
        <w:t>many</w:t>
      </w:r>
      <w:r w:rsidRPr="009C5AF7">
        <w:t xml:space="preserve"> </w:t>
      </w:r>
      <w:r>
        <w:t>years</w:t>
      </w:r>
      <w:r w:rsidRPr="009C5AF7">
        <w:t xml:space="preserve"> </w:t>
      </w:r>
      <w:r>
        <w:t>(up</w:t>
      </w:r>
      <w:r w:rsidRPr="009C5AF7">
        <w:t xml:space="preserve"> </w:t>
      </w:r>
      <w:r>
        <w:t>to</w:t>
      </w:r>
      <w:r w:rsidRPr="009C5AF7">
        <w:t xml:space="preserve"> </w:t>
      </w:r>
      <w:r>
        <w:t>the</w:t>
      </w:r>
      <w:r w:rsidRPr="009C5AF7">
        <w:t xml:space="preserve"> </w:t>
      </w:r>
      <w:r>
        <w:t>new</w:t>
      </w:r>
      <w:r w:rsidRPr="009C5AF7">
        <w:t xml:space="preserve"> </w:t>
      </w:r>
      <w:r>
        <w:t>OFNC)</w:t>
      </w:r>
      <w:r w:rsidRPr="009C5AF7">
        <w:t xml:space="preserve"> </w:t>
      </w:r>
      <w:r>
        <w:t>we</w:t>
      </w:r>
      <w:r w:rsidRPr="009C5AF7">
        <w:t xml:space="preserve"> </w:t>
      </w:r>
      <w:r>
        <w:t>funded</w:t>
      </w:r>
      <w:r w:rsidRPr="009C5AF7">
        <w:t xml:space="preserve"> </w:t>
      </w:r>
      <w:r>
        <w:t>NHS</w:t>
      </w:r>
      <w:r w:rsidRPr="009C5AF7">
        <w:t xml:space="preserve"> </w:t>
      </w:r>
      <w:r>
        <w:t>fee</w:t>
      </w:r>
      <w:r w:rsidRPr="009C5AF7">
        <w:t xml:space="preserve"> </w:t>
      </w:r>
      <w:r>
        <w:t>negotiations.</w:t>
      </w:r>
      <w:r w:rsidRPr="009C5AF7">
        <w:t xml:space="preserve"> </w:t>
      </w:r>
      <w:r>
        <w:t>We</w:t>
      </w:r>
      <w:r w:rsidRPr="009C5AF7">
        <w:t xml:space="preserve"> </w:t>
      </w:r>
      <w:r>
        <w:t>funded</w:t>
      </w:r>
      <w:r w:rsidRPr="009C5AF7">
        <w:t xml:space="preserve"> </w:t>
      </w:r>
      <w:r>
        <w:t>the setting</w:t>
      </w:r>
      <w:r w:rsidRPr="009C5AF7">
        <w:t xml:space="preserve"> </w:t>
      </w:r>
      <w:r>
        <w:t>up</w:t>
      </w:r>
      <w:r w:rsidRPr="009C5AF7">
        <w:t xml:space="preserve"> </w:t>
      </w:r>
      <w:r>
        <w:t>of</w:t>
      </w:r>
      <w:r w:rsidRPr="009C5AF7">
        <w:t xml:space="preserve"> </w:t>
      </w:r>
      <w:r>
        <w:t>the Optical Consumer Complaints Service and have provided funding support for numerous projects on behalf of ABDO, AOP, College and FODO. These include Legal Videos, The Foresight and Think Tank Projects and funding of political lobbying.</w:t>
      </w:r>
    </w:p>
    <w:p w:rsidR="009C5AF7" w:rsidRDefault="009C5AF7" w:rsidP="009C5AF7">
      <w:pPr>
        <w:pStyle w:val="BodyText"/>
        <w:spacing w:before="59" w:line="259" w:lineRule="auto"/>
      </w:pPr>
      <w:r>
        <w:t>We funded the historic legal victory over HMRC securing partial exemption of VAT saving the sector vast sums</w:t>
      </w:r>
      <w:r w:rsidRPr="009C5AF7">
        <w:t xml:space="preserve"> </w:t>
      </w:r>
      <w:r>
        <w:t>of</w:t>
      </w:r>
      <w:r w:rsidRPr="009C5AF7">
        <w:t xml:space="preserve"> </w:t>
      </w:r>
      <w:r>
        <w:t>money.</w:t>
      </w:r>
      <w:r w:rsidRPr="009C5AF7">
        <w:t xml:space="preserve"> </w:t>
      </w:r>
      <w:r>
        <w:t>We</w:t>
      </w:r>
      <w:r w:rsidRPr="009C5AF7">
        <w:t xml:space="preserve"> </w:t>
      </w:r>
      <w:r>
        <w:t>funded</w:t>
      </w:r>
      <w:r w:rsidRPr="009C5AF7">
        <w:t xml:space="preserve"> </w:t>
      </w:r>
      <w:r>
        <w:t>the</w:t>
      </w:r>
      <w:r w:rsidRPr="009C5AF7">
        <w:t xml:space="preserve"> </w:t>
      </w:r>
      <w:r>
        <w:t>work to</w:t>
      </w:r>
      <w:r w:rsidRPr="009C5AF7">
        <w:t xml:space="preserve"> </w:t>
      </w:r>
      <w:r>
        <w:t>develop</w:t>
      </w:r>
      <w:r w:rsidRPr="009C5AF7">
        <w:t xml:space="preserve"> </w:t>
      </w:r>
      <w:r>
        <w:t>the</w:t>
      </w:r>
      <w:r w:rsidRPr="009C5AF7">
        <w:t xml:space="preserve"> </w:t>
      </w:r>
      <w:r>
        <w:t>enhanced</w:t>
      </w:r>
      <w:r w:rsidRPr="009C5AF7">
        <w:t xml:space="preserve"> </w:t>
      </w:r>
      <w:r>
        <w:t>eyecare</w:t>
      </w:r>
      <w:r w:rsidRPr="009C5AF7">
        <w:t xml:space="preserve"> </w:t>
      </w:r>
      <w:r>
        <w:t>pathways</w:t>
      </w:r>
      <w:r w:rsidRPr="009C5AF7">
        <w:t xml:space="preserve"> </w:t>
      </w:r>
      <w:r>
        <w:t>we</w:t>
      </w:r>
      <w:r w:rsidRPr="009C5AF7">
        <w:t xml:space="preserve"> </w:t>
      </w:r>
      <w:r>
        <w:t>now</w:t>
      </w:r>
      <w:r w:rsidRPr="009C5AF7">
        <w:t xml:space="preserve"> </w:t>
      </w:r>
      <w:r>
        <w:t>take</w:t>
      </w:r>
      <w:r w:rsidRPr="009C5AF7">
        <w:t xml:space="preserve"> </w:t>
      </w:r>
      <w:r>
        <w:t>for</w:t>
      </w:r>
      <w:r w:rsidRPr="009C5AF7">
        <w:t xml:space="preserve"> </w:t>
      </w:r>
      <w:r>
        <w:t>granted.</w:t>
      </w:r>
    </w:p>
    <w:p w:rsidR="009C5AF7" w:rsidRDefault="009C5AF7" w:rsidP="009C5AF7">
      <w:pPr>
        <w:pStyle w:val="BodyText"/>
        <w:spacing w:before="60" w:line="259" w:lineRule="auto"/>
      </w:pPr>
      <w:r>
        <w:t>Our</w:t>
      </w:r>
      <w:r w:rsidRPr="009C5AF7">
        <w:t xml:space="preserve"> </w:t>
      </w:r>
      <w:r>
        <w:t>funding</w:t>
      </w:r>
      <w:r w:rsidRPr="009C5AF7">
        <w:t xml:space="preserve"> </w:t>
      </w:r>
      <w:r>
        <w:t>of</w:t>
      </w:r>
      <w:r w:rsidRPr="009C5AF7">
        <w:t xml:space="preserve"> </w:t>
      </w:r>
      <w:r>
        <w:t>cross sector</w:t>
      </w:r>
      <w:r w:rsidRPr="009C5AF7">
        <w:t xml:space="preserve"> </w:t>
      </w:r>
      <w:r>
        <w:t>projects has</w:t>
      </w:r>
      <w:r w:rsidRPr="009C5AF7">
        <w:t xml:space="preserve"> </w:t>
      </w:r>
      <w:r>
        <w:t>often</w:t>
      </w:r>
      <w:r w:rsidRPr="009C5AF7">
        <w:t xml:space="preserve"> </w:t>
      </w:r>
      <w:r>
        <w:t>enabled</w:t>
      </w:r>
      <w:r w:rsidRPr="009C5AF7">
        <w:t xml:space="preserve"> </w:t>
      </w:r>
      <w:r>
        <w:t>the</w:t>
      </w:r>
      <w:r w:rsidRPr="009C5AF7">
        <w:t xml:space="preserve"> </w:t>
      </w:r>
      <w:r>
        <w:t>profession</w:t>
      </w:r>
      <w:r w:rsidRPr="009C5AF7">
        <w:t xml:space="preserve"> </w:t>
      </w:r>
      <w:r>
        <w:t>as</w:t>
      </w:r>
      <w:r w:rsidRPr="009C5AF7">
        <w:t xml:space="preserve"> </w:t>
      </w:r>
      <w:r>
        <w:t>a</w:t>
      </w:r>
      <w:r w:rsidRPr="009C5AF7">
        <w:t xml:space="preserve"> </w:t>
      </w:r>
      <w:r>
        <w:t>whole</w:t>
      </w:r>
      <w:r w:rsidRPr="009C5AF7">
        <w:t xml:space="preserve"> </w:t>
      </w:r>
      <w:r>
        <w:t>to</w:t>
      </w:r>
      <w:r w:rsidRPr="009C5AF7">
        <w:t xml:space="preserve"> </w:t>
      </w:r>
      <w:r>
        <w:t>leap</w:t>
      </w:r>
      <w:r w:rsidRPr="009C5AF7">
        <w:t xml:space="preserve"> </w:t>
      </w:r>
      <w:r>
        <w:t>forward,</w:t>
      </w:r>
      <w:r w:rsidRPr="009C5AF7">
        <w:t xml:space="preserve"> </w:t>
      </w:r>
      <w:r>
        <w:t>such</w:t>
      </w:r>
      <w:r w:rsidRPr="009C5AF7">
        <w:t xml:space="preserve"> </w:t>
      </w:r>
      <w:r>
        <w:t>as the Quality in Optometry toolkit, the National Eye Health Epidemiological Model, The National Data Repository or the LOCSU Learning Disability pathway pilot.</w:t>
      </w:r>
    </w:p>
    <w:p w:rsidR="009C5AF7" w:rsidRDefault="009C5AF7" w:rsidP="009C5AF7">
      <w:pPr>
        <w:pStyle w:val="BodyText"/>
        <w:spacing w:before="58" w:line="259" w:lineRule="auto"/>
        <w:ind w:right="142"/>
      </w:pPr>
      <w:r>
        <w:t>We have supported research and learning by helping equip clinics as well as developing online courses and</w:t>
      </w:r>
      <w:r w:rsidRPr="009C5AF7">
        <w:t xml:space="preserve"> </w:t>
      </w:r>
      <w:r>
        <w:t>modules,</w:t>
      </w:r>
      <w:r w:rsidRPr="009C5AF7">
        <w:t xml:space="preserve"> </w:t>
      </w:r>
      <w:r>
        <w:t>masters</w:t>
      </w:r>
      <w:r w:rsidRPr="009C5AF7">
        <w:t xml:space="preserve"> </w:t>
      </w:r>
      <w:r>
        <w:t>programmes,</w:t>
      </w:r>
      <w:r w:rsidRPr="009C5AF7">
        <w:t xml:space="preserve"> </w:t>
      </w:r>
      <w:r>
        <w:t>3D</w:t>
      </w:r>
      <w:r w:rsidRPr="009C5AF7">
        <w:t xml:space="preserve"> </w:t>
      </w:r>
      <w:r>
        <w:t>Virtual</w:t>
      </w:r>
      <w:r w:rsidRPr="009C5AF7">
        <w:t xml:space="preserve"> </w:t>
      </w:r>
      <w:r>
        <w:t>clinics</w:t>
      </w:r>
      <w:r w:rsidRPr="009C5AF7">
        <w:t xml:space="preserve"> </w:t>
      </w:r>
      <w:r>
        <w:t>as</w:t>
      </w:r>
      <w:r w:rsidRPr="009C5AF7">
        <w:t xml:space="preserve"> </w:t>
      </w:r>
      <w:r>
        <w:t>well</w:t>
      </w:r>
      <w:r w:rsidRPr="009C5AF7">
        <w:t xml:space="preserve"> </w:t>
      </w:r>
      <w:r>
        <w:t>as</w:t>
      </w:r>
      <w:r w:rsidRPr="009C5AF7">
        <w:t xml:space="preserve"> </w:t>
      </w:r>
      <w:r>
        <w:t>numerous</w:t>
      </w:r>
      <w:r w:rsidRPr="009C5AF7">
        <w:t xml:space="preserve"> </w:t>
      </w:r>
      <w:r>
        <w:t>research</w:t>
      </w:r>
      <w:r w:rsidRPr="009C5AF7">
        <w:t xml:space="preserve"> </w:t>
      </w:r>
      <w:r>
        <w:t>projects</w:t>
      </w:r>
      <w:r w:rsidRPr="009C5AF7">
        <w:t xml:space="preserve"> </w:t>
      </w:r>
      <w:r>
        <w:t>such</w:t>
      </w:r>
      <w:r w:rsidRPr="009C5AF7">
        <w:t xml:space="preserve"> </w:t>
      </w:r>
      <w:r>
        <w:t>as</w:t>
      </w:r>
      <w:r w:rsidRPr="009C5AF7">
        <w:t xml:space="preserve"> </w:t>
      </w:r>
      <w:r>
        <w:t>the Open Optometry free to all digital test chart.</w:t>
      </w:r>
    </w:p>
    <w:p w:rsidR="009C5AF7" w:rsidRDefault="009C5AF7" w:rsidP="009C5AF7">
      <w:pPr>
        <w:pStyle w:val="BodyText"/>
        <w:spacing w:before="59" w:line="259" w:lineRule="auto"/>
        <w:ind w:right="301"/>
        <w:jc w:val="both"/>
      </w:pPr>
      <w:r>
        <w:t>We</w:t>
      </w:r>
      <w:r w:rsidRPr="009C5AF7">
        <w:t xml:space="preserve"> </w:t>
      </w:r>
      <w:r>
        <w:t>have</w:t>
      </w:r>
      <w:r w:rsidRPr="009C5AF7">
        <w:t xml:space="preserve"> </w:t>
      </w:r>
      <w:r>
        <w:t>supported</w:t>
      </w:r>
      <w:r w:rsidRPr="009C5AF7">
        <w:t xml:space="preserve"> </w:t>
      </w:r>
      <w:r>
        <w:t>public</w:t>
      </w:r>
      <w:r w:rsidRPr="009C5AF7">
        <w:t xml:space="preserve"> </w:t>
      </w:r>
      <w:r>
        <w:t>eye</w:t>
      </w:r>
      <w:r w:rsidRPr="009C5AF7">
        <w:t xml:space="preserve"> </w:t>
      </w:r>
      <w:r>
        <w:t>health</w:t>
      </w:r>
      <w:r w:rsidRPr="009C5AF7">
        <w:t xml:space="preserve"> </w:t>
      </w:r>
      <w:r>
        <w:t>messaging</w:t>
      </w:r>
      <w:r w:rsidRPr="009C5AF7">
        <w:t xml:space="preserve"> </w:t>
      </w:r>
      <w:r>
        <w:t>including</w:t>
      </w:r>
      <w:r w:rsidRPr="009C5AF7">
        <w:t xml:space="preserve"> </w:t>
      </w:r>
      <w:r>
        <w:t>projects</w:t>
      </w:r>
      <w:r w:rsidRPr="009C5AF7">
        <w:t xml:space="preserve"> </w:t>
      </w:r>
      <w:r>
        <w:t>with</w:t>
      </w:r>
      <w:r w:rsidRPr="009C5AF7">
        <w:t xml:space="preserve"> </w:t>
      </w:r>
      <w:r>
        <w:t>the</w:t>
      </w:r>
      <w:r w:rsidRPr="009C5AF7">
        <w:t xml:space="preserve"> </w:t>
      </w:r>
      <w:r>
        <w:t>Eyecare</w:t>
      </w:r>
      <w:r w:rsidRPr="009C5AF7">
        <w:t xml:space="preserve"> </w:t>
      </w:r>
      <w:r>
        <w:t>Information</w:t>
      </w:r>
      <w:r w:rsidRPr="009C5AF7">
        <w:t xml:space="preserve"> </w:t>
      </w:r>
      <w:r>
        <w:t>Service, support</w:t>
      </w:r>
      <w:r w:rsidRPr="009C5AF7">
        <w:t xml:space="preserve"> </w:t>
      </w:r>
      <w:r>
        <w:t>for Public Health learning,</w:t>
      </w:r>
      <w:r w:rsidRPr="009C5AF7">
        <w:t xml:space="preserve"> </w:t>
      </w:r>
      <w:r>
        <w:t>our long-standing support</w:t>
      </w:r>
      <w:r w:rsidRPr="009C5AF7">
        <w:t xml:space="preserve"> </w:t>
      </w:r>
      <w:r>
        <w:t>for Eye Health UK and</w:t>
      </w:r>
      <w:r w:rsidRPr="009C5AF7">
        <w:t xml:space="preserve"> </w:t>
      </w:r>
      <w:r>
        <w:t>National</w:t>
      </w:r>
      <w:r w:rsidRPr="009C5AF7">
        <w:t xml:space="preserve"> </w:t>
      </w:r>
      <w:r>
        <w:t xml:space="preserve">Eye Health week and recently the BCLA </w:t>
      </w:r>
      <w:r w:rsidRPr="009C5AF7">
        <w:t>“L</w:t>
      </w:r>
      <w:r>
        <w:t>ove Your Lenses</w:t>
      </w:r>
      <w:r w:rsidRPr="009C5AF7">
        <w:t xml:space="preserve">” </w:t>
      </w:r>
      <w:r>
        <w:t>campaign.</w:t>
      </w:r>
    </w:p>
    <w:p w:rsidR="009C5AF7" w:rsidRPr="009C5AF7" w:rsidRDefault="009C5AF7" w:rsidP="009C5AF7">
      <w:pPr>
        <w:pStyle w:val="Heading2"/>
        <w:jc w:val="left"/>
        <w:rPr>
          <w:rFonts w:ascii="Arial" w:eastAsia="Arial" w:hAnsi="Arial" w:cs="Arial"/>
          <w:b/>
          <w:caps w:val="0"/>
          <w:color w:val="auto"/>
          <w:spacing w:val="0"/>
        </w:rPr>
      </w:pPr>
      <w:r w:rsidRPr="009C5AF7">
        <w:rPr>
          <w:rFonts w:ascii="Arial" w:eastAsia="Arial" w:hAnsi="Arial" w:cs="Arial"/>
          <w:b/>
          <w:caps w:val="0"/>
          <w:color w:val="auto"/>
          <w:spacing w:val="0"/>
        </w:rPr>
        <w:t>Can anyone apply for funding</w:t>
      </w:r>
    </w:p>
    <w:p w:rsidR="009C5AF7" w:rsidRDefault="009C5AF7" w:rsidP="009C5AF7">
      <w:pPr>
        <w:pStyle w:val="BodyText"/>
        <w:spacing w:before="82" w:line="259" w:lineRule="auto"/>
        <w:ind w:right="60"/>
      </w:pPr>
      <w:r>
        <w:t>The Fund invites and considers applications from individuals or organisations for funding optometry related projects. The Fund directors appraise applications based on the objects of the fund and award grants</w:t>
      </w:r>
      <w:r w:rsidRPr="009C5AF7">
        <w:t xml:space="preserve"> </w:t>
      </w:r>
      <w:r>
        <w:t>accordingly.</w:t>
      </w:r>
      <w:r w:rsidRPr="009C5AF7">
        <w:t xml:space="preserve"> </w:t>
      </w:r>
      <w:r>
        <w:t>Projects</w:t>
      </w:r>
      <w:r w:rsidRPr="009C5AF7">
        <w:t xml:space="preserve"> </w:t>
      </w:r>
      <w:r>
        <w:t>should</w:t>
      </w:r>
      <w:r w:rsidRPr="009C5AF7">
        <w:t xml:space="preserve"> </w:t>
      </w:r>
      <w:r>
        <w:t>increase</w:t>
      </w:r>
      <w:r w:rsidRPr="009C5AF7">
        <w:t xml:space="preserve"> </w:t>
      </w:r>
      <w:r>
        <w:t>the</w:t>
      </w:r>
      <w:r w:rsidRPr="009C5AF7">
        <w:t xml:space="preserve"> </w:t>
      </w:r>
      <w:r>
        <w:t>profile</w:t>
      </w:r>
      <w:r w:rsidRPr="009C5AF7">
        <w:t xml:space="preserve"> </w:t>
      </w:r>
      <w:r>
        <w:t>and</w:t>
      </w:r>
      <w:r w:rsidRPr="009C5AF7">
        <w:t xml:space="preserve"> </w:t>
      </w:r>
      <w:r>
        <w:t>expand</w:t>
      </w:r>
      <w:r w:rsidRPr="009C5AF7">
        <w:t xml:space="preserve"> </w:t>
      </w:r>
      <w:r>
        <w:t>the</w:t>
      </w:r>
      <w:r w:rsidRPr="009C5AF7">
        <w:t xml:space="preserve"> </w:t>
      </w:r>
      <w:r>
        <w:t>role</w:t>
      </w:r>
      <w:r w:rsidRPr="009C5AF7">
        <w:t xml:space="preserve"> </w:t>
      </w:r>
      <w:r>
        <w:t>of</w:t>
      </w:r>
      <w:r w:rsidRPr="009C5AF7">
        <w:t xml:space="preserve"> </w:t>
      </w:r>
      <w:r>
        <w:t>optometry</w:t>
      </w:r>
      <w:r w:rsidRPr="009C5AF7">
        <w:t xml:space="preserve"> </w:t>
      </w:r>
      <w:r>
        <w:t>by</w:t>
      </w:r>
      <w:r w:rsidRPr="009C5AF7">
        <w:t xml:space="preserve"> </w:t>
      </w:r>
      <w:r>
        <w:t>developing</w:t>
      </w:r>
      <w:r w:rsidRPr="009C5AF7">
        <w:t xml:space="preserve"> </w:t>
      </w:r>
      <w:r>
        <w:t xml:space="preserve">its scope and expertise. They should support the profession by developing resources, technologies and </w:t>
      </w:r>
      <w:r>
        <w:lastRenderedPageBreak/>
        <w:t>strategies that aid optometry and LOCs in particular. The Fund is particularly keen to encourage project applications from LOCs that are advancing the profession in this post COVID era.</w:t>
      </w:r>
    </w:p>
    <w:p w:rsidR="009C5AF7" w:rsidRPr="009C5AF7" w:rsidRDefault="009C5AF7" w:rsidP="009C5AF7">
      <w:pPr>
        <w:pStyle w:val="Heading2"/>
        <w:jc w:val="left"/>
        <w:rPr>
          <w:rFonts w:ascii="Arial" w:eastAsia="Arial" w:hAnsi="Arial" w:cs="Arial"/>
          <w:b/>
          <w:caps w:val="0"/>
          <w:color w:val="auto"/>
          <w:spacing w:val="0"/>
        </w:rPr>
      </w:pPr>
      <w:r w:rsidRPr="009C5AF7">
        <w:rPr>
          <w:rFonts w:ascii="Arial" w:eastAsia="Arial" w:hAnsi="Arial" w:cs="Arial"/>
          <w:b/>
          <w:caps w:val="0"/>
          <w:color w:val="auto"/>
          <w:spacing w:val="0"/>
        </w:rPr>
        <w:t>Is there a place for the fund in The Future?</w:t>
      </w:r>
    </w:p>
    <w:p w:rsidR="009C5AF7" w:rsidRDefault="009C5AF7" w:rsidP="009C5AF7">
      <w:pPr>
        <w:pStyle w:val="BodyText"/>
        <w:spacing w:line="259" w:lineRule="auto"/>
        <w:ind w:right="60"/>
      </w:pPr>
      <w:r>
        <w:t>There are many historic examples whereby we have provided cross sector funding, enabling the whole profession</w:t>
      </w:r>
      <w:r w:rsidRPr="009C5AF7">
        <w:t xml:space="preserve"> </w:t>
      </w:r>
      <w:r>
        <w:t>to</w:t>
      </w:r>
      <w:r w:rsidRPr="009C5AF7">
        <w:t xml:space="preserve"> </w:t>
      </w:r>
      <w:r>
        <w:t>progress.</w:t>
      </w:r>
      <w:r w:rsidRPr="009C5AF7">
        <w:t xml:space="preserve"> </w:t>
      </w:r>
      <w:r>
        <w:t>In</w:t>
      </w:r>
      <w:r w:rsidRPr="009C5AF7">
        <w:t xml:space="preserve"> </w:t>
      </w:r>
      <w:r>
        <w:t>the</w:t>
      </w:r>
      <w:r w:rsidRPr="009C5AF7">
        <w:t xml:space="preserve"> </w:t>
      </w:r>
      <w:r>
        <w:t>future it</w:t>
      </w:r>
      <w:r w:rsidRPr="009C5AF7">
        <w:t xml:space="preserve"> </w:t>
      </w:r>
      <w:r>
        <w:t>is likely</w:t>
      </w:r>
      <w:r w:rsidRPr="009C5AF7">
        <w:t xml:space="preserve"> </w:t>
      </w:r>
      <w:r>
        <w:t>there</w:t>
      </w:r>
      <w:r w:rsidRPr="009C5AF7">
        <w:t xml:space="preserve"> </w:t>
      </w:r>
      <w:r>
        <w:t>will</w:t>
      </w:r>
      <w:r w:rsidRPr="009C5AF7">
        <w:t xml:space="preserve"> </w:t>
      </w:r>
      <w:r>
        <w:t>be many</w:t>
      </w:r>
      <w:r w:rsidRPr="009C5AF7">
        <w:t xml:space="preserve"> </w:t>
      </w:r>
      <w:r>
        <w:t>more issues</w:t>
      </w:r>
      <w:r w:rsidRPr="009C5AF7">
        <w:t xml:space="preserve"> </w:t>
      </w:r>
      <w:r>
        <w:t>and</w:t>
      </w:r>
      <w:r w:rsidRPr="009C5AF7">
        <w:t xml:space="preserve"> </w:t>
      </w:r>
      <w:r>
        <w:t>opportunities which</w:t>
      </w:r>
      <w:r w:rsidRPr="009C5AF7">
        <w:t xml:space="preserve"> </w:t>
      </w:r>
      <w:r>
        <w:t>fall outside the remit or capacities of the separate optical bodies.</w:t>
      </w:r>
      <w:r w:rsidRPr="009C5AF7">
        <w:t xml:space="preserve"> </w:t>
      </w:r>
      <w:r>
        <w:t>In its unique position as able to benefit the whole of the profession, The Central Fund is therefore a resource that is not only useful to provide defensive</w:t>
      </w:r>
      <w:r w:rsidRPr="009C5AF7">
        <w:t xml:space="preserve"> </w:t>
      </w:r>
      <w:r>
        <w:t>funding</w:t>
      </w:r>
      <w:r w:rsidRPr="009C5AF7">
        <w:t xml:space="preserve"> </w:t>
      </w:r>
      <w:r>
        <w:t>at</w:t>
      </w:r>
      <w:r w:rsidRPr="009C5AF7">
        <w:t xml:space="preserve"> </w:t>
      </w:r>
      <w:r>
        <w:t>short</w:t>
      </w:r>
      <w:r w:rsidRPr="009C5AF7">
        <w:t xml:space="preserve"> </w:t>
      </w:r>
      <w:r>
        <w:t>notice,</w:t>
      </w:r>
      <w:r w:rsidRPr="009C5AF7">
        <w:t xml:space="preserve"> </w:t>
      </w:r>
      <w:r>
        <w:t>but</w:t>
      </w:r>
      <w:r w:rsidRPr="009C5AF7">
        <w:t xml:space="preserve"> </w:t>
      </w:r>
      <w:r>
        <w:t>also</w:t>
      </w:r>
      <w:r w:rsidRPr="009C5AF7">
        <w:t xml:space="preserve"> </w:t>
      </w:r>
      <w:r>
        <w:t>able</w:t>
      </w:r>
      <w:r w:rsidRPr="009C5AF7">
        <w:t xml:space="preserve"> </w:t>
      </w:r>
      <w:r>
        <w:t>to</w:t>
      </w:r>
      <w:r w:rsidRPr="009C5AF7">
        <w:t xml:space="preserve"> </w:t>
      </w:r>
      <w:r>
        <w:t>provide</w:t>
      </w:r>
      <w:r w:rsidRPr="009C5AF7">
        <w:t xml:space="preserve"> </w:t>
      </w:r>
      <w:r>
        <w:t>enormous</w:t>
      </w:r>
      <w:r w:rsidRPr="009C5AF7">
        <w:t xml:space="preserve"> </w:t>
      </w:r>
      <w:r>
        <w:t>impetus</w:t>
      </w:r>
      <w:r w:rsidRPr="009C5AF7">
        <w:t xml:space="preserve"> </w:t>
      </w:r>
      <w:r>
        <w:t>to</w:t>
      </w:r>
      <w:r w:rsidRPr="009C5AF7">
        <w:t xml:space="preserve"> </w:t>
      </w:r>
      <w:r>
        <w:t>change</w:t>
      </w:r>
      <w:r w:rsidRPr="009C5AF7">
        <w:t xml:space="preserve"> </w:t>
      </w:r>
      <w:r>
        <w:t>and</w:t>
      </w:r>
      <w:r w:rsidRPr="009C5AF7">
        <w:t xml:space="preserve"> </w:t>
      </w:r>
      <w:r>
        <w:t>advancement of the profession.</w:t>
      </w:r>
    </w:p>
    <w:p w:rsidR="009C5AF7" w:rsidRDefault="009C5AF7" w:rsidP="009C5AF7">
      <w:pPr>
        <w:pStyle w:val="BodyText"/>
        <w:spacing w:before="157"/>
        <w:jc w:val="both"/>
      </w:pPr>
      <w:r>
        <w:t>So</w:t>
      </w:r>
      <w:r w:rsidRPr="009C5AF7">
        <w:t xml:space="preserve"> </w:t>
      </w:r>
      <w:r>
        <w:t>please</w:t>
      </w:r>
      <w:r w:rsidRPr="009C5AF7">
        <w:t xml:space="preserve"> </w:t>
      </w:r>
      <w:r>
        <w:t>support</w:t>
      </w:r>
      <w:r w:rsidRPr="009C5AF7">
        <w:t xml:space="preserve"> </w:t>
      </w:r>
      <w:r>
        <w:t>us</w:t>
      </w:r>
      <w:r w:rsidRPr="009C5AF7">
        <w:t xml:space="preserve"> </w:t>
      </w:r>
      <w:r>
        <w:t>to</w:t>
      </w:r>
      <w:r w:rsidRPr="009C5AF7">
        <w:t xml:space="preserve"> </w:t>
      </w:r>
      <w:r>
        <w:t>protect,</w:t>
      </w:r>
      <w:r w:rsidRPr="009C5AF7">
        <w:t xml:space="preserve"> </w:t>
      </w:r>
      <w:r>
        <w:t>promote,</w:t>
      </w:r>
      <w:r w:rsidRPr="009C5AF7">
        <w:t xml:space="preserve"> </w:t>
      </w:r>
      <w:r>
        <w:t>develop</w:t>
      </w:r>
      <w:r w:rsidRPr="009C5AF7">
        <w:t xml:space="preserve"> </w:t>
      </w:r>
      <w:r>
        <w:t>and</w:t>
      </w:r>
      <w:r w:rsidRPr="009C5AF7">
        <w:t xml:space="preserve"> </w:t>
      </w:r>
      <w:r>
        <w:t>support</w:t>
      </w:r>
      <w:r w:rsidRPr="009C5AF7">
        <w:t xml:space="preserve"> optometry.</w:t>
      </w:r>
    </w:p>
    <w:p w:rsidR="009C5AF7" w:rsidRDefault="009C5AF7" w:rsidP="009C5AF7">
      <w:pPr>
        <w:pStyle w:val="BodyText"/>
        <w:spacing w:before="181"/>
        <w:ind w:left="19" w:right="3"/>
        <w:jc w:val="center"/>
      </w:pPr>
      <w:hyperlink r:id="rId12">
        <w:r>
          <w:rPr>
            <w:color w:val="0562C1"/>
            <w:spacing w:val="-2"/>
            <w:u w:val="single" w:color="0562C1"/>
          </w:rPr>
          <w:t>www.centralfund.org.uk</w:t>
        </w:r>
      </w:hyperlink>
    </w:p>
    <w:p w:rsidR="009C5AF7" w:rsidRPr="009C5AF7" w:rsidRDefault="009C5AF7" w:rsidP="009C5AF7">
      <w:pPr>
        <w:pStyle w:val="ListParagraph"/>
        <w:widowControl w:val="0"/>
        <w:tabs>
          <w:tab w:val="left" w:pos="180"/>
        </w:tabs>
        <w:autoSpaceDE w:val="0"/>
        <w:autoSpaceDN w:val="0"/>
        <w:adjustRightInd w:val="0"/>
        <w:spacing w:before="5" w:after="0" w:line="240" w:lineRule="auto"/>
        <w:ind w:left="-180"/>
        <w:rPr>
          <w:rFonts w:ascii="Calibri" w:hAnsi="Calibri" w:cs="Arial"/>
          <w:b/>
          <w:sz w:val="24"/>
          <w:szCs w:val="24"/>
        </w:rPr>
      </w:pPr>
    </w:p>
    <w:p w:rsidR="006564D3" w:rsidRPr="008D366E" w:rsidRDefault="006564D3" w:rsidP="006564D3">
      <w:pPr>
        <w:pStyle w:val="ListParagraph"/>
        <w:widowControl w:val="0"/>
        <w:numPr>
          <w:ilvl w:val="0"/>
          <w:numId w:val="24"/>
        </w:numPr>
        <w:tabs>
          <w:tab w:val="left" w:pos="180"/>
        </w:tabs>
        <w:autoSpaceDE w:val="0"/>
        <w:autoSpaceDN w:val="0"/>
        <w:adjustRightInd w:val="0"/>
        <w:spacing w:before="5" w:after="0" w:line="240" w:lineRule="auto"/>
        <w:ind w:left="-180"/>
        <w:rPr>
          <w:rFonts w:ascii="Calibri" w:hAnsi="Calibri" w:cs="Arial"/>
          <w:sz w:val="24"/>
          <w:szCs w:val="24"/>
        </w:rPr>
      </w:pPr>
      <w:r w:rsidRPr="008D366E">
        <w:rPr>
          <w:b/>
          <w:u w:color="000000"/>
        </w:rPr>
        <w:t>Committee Election</w:t>
      </w:r>
    </w:p>
    <w:p w:rsidR="00444697" w:rsidRDefault="006564D3" w:rsidP="002A0D8B">
      <w:pPr>
        <w:pStyle w:val="ListParagraph"/>
        <w:widowControl w:val="0"/>
        <w:tabs>
          <w:tab w:val="left" w:pos="180"/>
        </w:tabs>
        <w:autoSpaceDE w:val="0"/>
        <w:autoSpaceDN w:val="0"/>
        <w:adjustRightInd w:val="0"/>
        <w:spacing w:before="5" w:after="0" w:line="240" w:lineRule="auto"/>
        <w:ind w:left="-180"/>
        <w:rPr>
          <w:u w:color="000000"/>
        </w:rPr>
      </w:pPr>
      <w:r>
        <w:rPr>
          <w:u w:color="000000"/>
        </w:rPr>
        <w:t>The Constitution require</w:t>
      </w:r>
      <w:r w:rsidR="001F074A">
        <w:rPr>
          <w:u w:color="000000"/>
        </w:rPr>
        <w:t>s</w:t>
      </w:r>
      <w:r>
        <w:rPr>
          <w:u w:color="000000"/>
        </w:rPr>
        <w:t xml:space="preserve"> one third of the Committee members to retire each year; the members standing down this year are </w:t>
      </w:r>
      <w:r w:rsidR="009C5AF7">
        <w:rPr>
          <w:u w:color="000000"/>
        </w:rPr>
        <w:t>Charlotte Berryman; Ali Ganiwalla; Ian Sinha</w:t>
      </w:r>
      <w:r w:rsidR="006E592B">
        <w:rPr>
          <w:u w:color="000000"/>
        </w:rPr>
        <w:t>;</w:t>
      </w:r>
      <w:r w:rsidR="00B43893">
        <w:rPr>
          <w:u w:color="000000"/>
        </w:rPr>
        <w:t xml:space="preserve"> </w:t>
      </w:r>
      <w:r w:rsidR="006E592B">
        <w:rPr>
          <w:u w:color="000000"/>
        </w:rPr>
        <w:t>e</w:t>
      </w:r>
      <w:r w:rsidR="00B43893">
        <w:rPr>
          <w:u w:color="000000"/>
        </w:rPr>
        <w:t>ach of these committee members</w:t>
      </w:r>
      <w:r w:rsidR="00444697">
        <w:rPr>
          <w:u w:color="000000"/>
        </w:rPr>
        <w:t xml:space="preserve"> has</w:t>
      </w:r>
      <w:r w:rsidR="00B43893">
        <w:rPr>
          <w:u w:color="000000"/>
        </w:rPr>
        <w:t xml:space="preserve"> indicated the</w:t>
      </w:r>
      <w:r w:rsidR="00E4500D">
        <w:rPr>
          <w:u w:color="000000"/>
        </w:rPr>
        <w:t>ir</w:t>
      </w:r>
      <w:r w:rsidR="00B43893">
        <w:rPr>
          <w:u w:color="000000"/>
        </w:rPr>
        <w:t xml:space="preserve"> will</w:t>
      </w:r>
      <w:r w:rsidR="00E4500D">
        <w:rPr>
          <w:u w:color="000000"/>
        </w:rPr>
        <w:t>ingness to</w:t>
      </w:r>
      <w:r w:rsidR="00B43893">
        <w:rPr>
          <w:u w:color="000000"/>
        </w:rPr>
        <w:t xml:space="preserve"> stand for re-election</w:t>
      </w:r>
      <w:r w:rsidR="00E4500D">
        <w:rPr>
          <w:u w:color="000000"/>
        </w:rPr>
        <w:t>.</w:t>
      </w:r>
      <w:r w:rsidR="00B43893">
        <w:rPr>
          <w:u w:color="000000"/>
        </w:rPr>
        <w:t xml:space="preserve"> </w:t>
      </w:r>
      <w:r w:rsidR="006E592B">
        <w:rPr>
          <w:u w:color="000000"/>
        </w:rPr>
        <w:t>A further committee vacancy</w:t>
      </w:r>
      <w:r w:rsidR="00831339">
        <w:rPr>
          <w:u w:color="000000"/>
        </w:rPr>
        <w:t xml:space="preserve"> </w:t>
      </w:r>
      <w:r w:rsidR="009C5AF7">
        <w:rPr>
          <w:u w:color="000000"/>
        </w:rPr>
        <w:t>remains unfilled</w:t>
      </w:r>
      <w:r w:rsidR="00831339">
        <w:rPr>
          <w:u w:color="000000"/>
        </w:rPr>
        <w:t>.</w:t>
      </w:r>
      <w:r w:rsidR="002A0D8B">
        <w:rPr>
          <w:u w:color="000000"/>
        </w:rPr>
        <w:br/>
      </w:r>
    </w:p>
    <w:p w:rsidR="00831339" w:rsidRDefault="009C5AF7" w:rsidP="002A0D8B">
      <w:pPr>
        <w:pStyle w:val="ListParagraph"/>
        <w:widowControl w:val="0"/>
        <w:tabs>
          <w:tab w:val="left" w:pos="180"/>
        </w:tabs>
        <w:autoSpaceDE w:val="0"/>
        <w:autoSpaceDN w:val="0"/>
        <w:adjustRightInd w:val="0"/>
        <w:spacing w:before="5" w:after="0" w:line="240" w:lineRule="auto"/>
        <w:ind w:left="-142"/>
        <w:rPr>
          <w:u w:color="000000"/>
        </w:rPr>
      </w:pPr>
      <w:r>
        <w:rPr>
          <w:u w:color="000000"/>
        </w:rPr>
        <w:t xml:space="preserve">There being no other nominations it was </w:t>
      </w:r>
      <w:r w:rsidR="00D32846">
        <w:rPr>
          <w:u w:color="000000"/>
        </w:rPr>
        <w:t>agreed</w:t>
      </w:r>
      <w:r>
        <w:rPr>
          <w:u w:color="000000"/>
        </w:rPr>
        <w:t xml:space="preserve"> that that </w:t>
      </w:r>
      <w:r w:rsidR="00D32846">
        <w:rPr>
          <w:u w:color="000000"/>
        </w:rPr>
        <w:t>all</w:t>
      </w:r>
      <w:r>
        <w:rPr>
          <w:u w:color="000000"/>
        </w:rPr>
        <w:t xml:space="preserve"> three are re-elected.</w:t>
      </w:r>
    </w:p>
    <w:p w:rsidR="00810278" w:rsidRDefault="00810278" w:rsidP="002A0D8B">
      <w:pPr>
        <w:pStyle w:val="ListParagraph"/>
        <w:widowControl w:val="0"/>
        <w:tabs>
          <w:tab w:val="left" w:pos="180"/>
        </w:tabs>
        <w:autoSpaceDE w:val="0"/>
        <w:autoSpaceDN w:val="0"/>
        <w:adjustRightInd w:val="0"/>
        <w:spacing w:before="5" w:after="0" w:line="240" w:lineRule="auto"/>
        <w:ind w:left="-142"/>
        <w:rPr>
          <w:u w:color="000000"/>
        </w:rPr>
      </w:pPr>
    </w:p>
    <w:p w:rsidR="006564D3" w:rsidRDefault="006564D3" w:rsidP="006564D3">
      <w:pPr>
        <w:pStyle w:val="ListParagraph"/>
        <w:widowControl w:val="0"/>
        <w:tabs>
          <w:tab w:val="left" w:pos="180"/>
        </w:tabs>
        <w:autoSpaceDE w:val="0"/>
        <w:autoSpaceDN w:val="0"/>
        <w:adjustRightInd w:val="0"/>
        <w:spacing w:before="5" w:after="0" w:line="240" w:lineRule="auto"/>
        <w:ind w:left="-180"/>
        <w:jc w:val="both"/>
        <w:rPr>
          <w:u w:color="000000"/>
        </w:rPr>
      </w:pPr>
    </w:p>
    <w:p w:rsidR="00E709E1" w:rsidRDefault="00E709E1" w:rsidP="00E709E1">
      <w:pPr>
        <w:pStyle w:val="BodyA"/>
        <w:spacing w:after="200" w:line="276" w:lineRule="auto"/>
        <w:ind w:left="-180"/>
        <w:jc w:val="both"/>
        <w:rPr>
          <w:rFonts w:ascii="Calibri" w:hAnsi="Calibri" w:cs="Arial"/>
          <w:spacing w:val="-4"/>
          <w:sz w:val="24"/>
          <w:szCs w:val="24"/>
        </w:rPr>
      </w:pPr>
      <w:r>
        <w:rPr>
          <w:rFonts w:asciiTheme="majorHAnsi" w:eastAsiaTheme="majorEastAsia" w:hAnsiTheme="majorHAnsi" w:cstheme="majorBidi"/>
          <w:color w:val="auto"/>
          <w:lang w:eastAsia="en-US"/>
        </w:rPr>
        <w:t>Mrs. Daplyn said she was happy to take questions l</w:t>
      </w:r>
      <w:r w:rsidR="00A40F9A">
        <w:rPr>
          <w:rFonts w:asciiTheme="majorHAnsi" w:eastAsiaTheme="majorEastAsia" w:hAnsiTheme="majorHAnsi" w:cstheme="majorBidi"/>
          <w:color w:val="auto"/>
          <w:lang w:eastAsia="en-US"/>
        </w:rPr>
        <w:t xml:space="preserve">ater and closed the meeting at </w:t>
      </w:r>
      <w:r w:rsidR="0082798C">
        <w:rPr>
          <w:rFonts w:asciiTheme="majorHAnsi" w:eastAsiaTheme="majorEastAsia" w:hAnsiTheme="majorHAnsi" w:cstheme="majorBidi"/>
          <w:color w:val="auto"/>
          <w:lang w:eastAsia="en-US"/>
        </w:rPr>
        <w:t>19</w:t>
      </w:r>
      <w:r>
        <w:rPr>
          <w:rFonts w:asciiTheme="majorHAnsi" w:eastAsiaTheme="majorEastAsia" w:hAnsiTheme="majorHAnsi" w:cstheme="majorBidi"/>
          <w:color w:val="auto"/>
          <w:lang w:eastAsia="en-US"/>
        </w:rPr>
        <w:t>:</w:t>
      </w:r>
      <w:r w:rsidR="00D32846">
        <w:rPr>
          <w:rFonts w:asciiTheme="majorHAnsi" w:eastAsiaTheme="majorEastAsia" w:hAnsiTheme="majorHAnsi" w:cstheme="majorBidi"/>
          <w:color w:val="auto"/>
          <w:lang w:eastAsia="en-US"/>
        </w:rPr>
        <w:t>55</w:t>
      </w:r>
      <w:r>
        <w:rPr>
          <w:rFonts w:asciiTheme="majorHAnsi" w:eastAsiaTheme="majorEastAsia" w:hAnsiTheme="majorHAnsi" w:cstheme="majorBidi"/>
          <w:color w:val="auto"/>
          <w:lang w:eastAsia="en-US"/>
        </w:rPr>
        <w:t xml:space="preserve"> hrs.</w:t>
      </w:r>
    </w:p>
    <w:p w:rsidR="00163B0D" w:rsidRDefault="00163B0D" w:rsidP="00AA54EA">
      <w:pPr>
        <w:ind w:left="-180"/>
      </w:pPr>
    </w:p>
    <w:p w:rsidR="00163B0D" w:rsidRDefault="00163B0D" w:rsidP="00AA54EA">
      <w:pPr>
        <w:ind w:left="-180"/>
      </w:pPr>
    </w:p>
    <w:p w:rsidR="00D80D9E" w:rsidRDefault="00163B0D" w:rsidP="00AA54EA">
      <w:pPr>
        <w:ind w:left="-180"/>
      </w:pPr>
      <w:r>
        <w:t xml:space="preserve">Signed………………………………………………..  </w:t>
      </w:r>
    </w:p>
    <w:p w:rsidR="00D80D9E" w:rsidRPr="00FC0067" w:rsidRDefault="00D80D9E" w:rsidP="00D80D9E">
      <w:pPr>
        <w:ind w:left="-180"/>
      </w:pPr>
      <w:r>
        <w:t xml:space="preserve">Deborah Daplyn, </w:t>
      </w:r>
      <w:r w:rsidR="00810278">
        <w:br/>
      </w:r>
      <w:r w:rsidRPr="00810278">
        <w:rPr>
          <w:b/>
        </w:rPr>
        <w:t>Chair Norfolk &amp; Waveney Local Optical Committee</w:t>
      </w:r>
    </w:p>
    <w:p w:rsidR="00D80D9E" w:rsidRDefault="00D80D9E" w:rsidP="00AA54EA">
      <w:pPr>
        <w:ind w:left="-180"/>
      </w:pPr>
    </w:p>
    <w:p w:rsidR="005B3BDF" w:rsidRDefault="00163B0D" w:rsidP="00AA54EA">
      <w:pPr>
        <w:ind w:left="-180"/>
      </w:pPr>
      <w:r>
        <w:t>Date……………………………</w:t>
      </w:r>
    </w:p>
    <w:sectPr w:rsidR="005B3BDF" w:rsidSect="00630228">
      <w:headerReference w:type="even" r:id="rId13"/>
      <w:headerReference w:type="default" r:id="rId14"/>
      <w:footerReference w:type="even" r:id="rId15"/>
      <w:footerReference w:type="default" r:id="rId16"/>
      <w:headerReference w:type="first" r:id="rId17"/>
      <w:footerReference w:type="first" r:id="rId18"/>
      <w:pgSz w:w="11907" w:h="16839" w:code="9"/>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E80" w:rsidRDefault="00200E80" w:rsidP="006E1ABC">
      <w:pPr>
        <w:spacing w:after="0" w:line="240" w:lineRule="auto"/>
      </w:pPr>
      <w:r>
        <w:separator/>
      </w:r>
    </w:p>
  </w:endnote>
  <w:endnote w:type="continuationSeparator" w:id="0">
    <w:p w:rsidR="00200E80" w:rsidRDefault="00200E80" w:rsidP="006E1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F" w:rsidRDefault="00324C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F" w:rsidRDefault="00324C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F" w:rsidRDefault="00324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E80" w:rsidRDefault="00200E80" w:rsidP="006E1ABC">
      <w:pPr>
        <w:spacing w:after="0" w:line="240" w:lineRule="auto"/>
      </w:pPr>
      <w:r>
        <w:separator/>
      </w:r>
    </w:p>
  </w:footnote>
  <w:footnote w:type="continuationSeparator" w:id="0">
    <w:p w:rsidR="00200E80" w:rsidRDefault="00200E80" w:rsidP="006E1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F" w:rsidRDefault="00324C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677578"/>
      <w:docPartObj>
        <w:docPartGallery w:val="Watermarks"/>
        <w:docPartUnique/>
      </w:docPartObj>
    </w:sdtPr>
    <w:sdtContent>
      <w:p w:rsidR="00324C2F" w:rsidRDefault="00324C2F">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C2F" w:rsidRDefault="00324C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A22F1FC"/>
    <w:lvl w:ilvl="0">
      <w:start w:val="1"/>
      <w:numFmt w:val="decimal"/>
      <w:lvlText w:val="%1."/>
      <w:lvlJc w:val="left"/>
      <w:pPr>
        <w:tabs>
          <w:tab w:val="num" w:pos="1800"/>
        </w:tabs>
        <w:ind w:left="1800" w:hanging="360"/>
      </w:pPr>
    </w:lvl>
  </w:abstractNum>
  <w:abstractNum w:abstractNumId="1">
    <w:nsid w:val="FFFFFF7D"/>
    <w:multiLevelType w:val="singleLevel"/>
    <w:tmpl w:val="46D855A8"/>
    <w:lvl w:ilvl="0">
      <w:start w:val="1"/>
      <w:numFmt w:val="decimal"/>
      <w:lvlText w:val="%1."/>
      <w:lvlJc w:val="left"/>
      <w:pPr>
        <w:tabs>
          <w:tab w:val="num" w:pos="1440"/>
        </w:tabs>
        <w:ind w:left="1440" w:hanging="360"/>
      </w:pPr>
    </w:lvl>
  </w:abstractNum>
  <w:abstractNum w:abstractNumId="2">
    <w:nsid w:val="FFFFFF7E"/>
    <w:multiLevelType w:val="singleLevel"/>
    <w:tmpl w:val="53266C7C"/>
    <w:lvl w:ilvl="0">
      <w:start w:val="1"/>
      <w:numFmt w:val="decimal"/>
      <w:lvlText w:val="%1."/>
      <w:lvlJc w:val="left"/>
      <w:pPr>
        <w:tabs>
          <w:tab w:val="num" w:pos="1080"/>
        </w:tabs>
        <w:ind w:left="1080" w:hanging="360"/>
      </w:pPr>
    </w:lvl>
  </w:abstractNum>
  <w:abstractNum w:abstractNumId="3">
    <w:nsid w:val="FFFFFF7F"/>
    <w:multiLevelType w:val="singleLevel"/>
    <w:tmpl w:val="4E348C86"/>
    <w:lvl w:ilvl="0">
      <w:start w:val="1"/>
      <w:numFmt w:val="decimal"/>
      <w:lvlText w:val="%1."/>
      <w:lvlJc w:val="left"/>
      <w:pPr>
        <w:tabs>
          <w:tab w:val="num" w:pos="720"/>
        </w:tabs>
        <w:ind w:left="720" w:hanging="360"/>
      </w:pPr>
    </w:lvl>
  </w:abstractNum>
  <w:abstractNum w:abstractNumId="4">
    <w:nsid w:val="FFFFFF80"/>
    <w:multiLevelType w:val="singleLevel"/>
    <w:tmpl w:val="FB3A6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354588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F8F1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11A97D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2E65E7C"/>
    <w:lvl w:ilvl="0">
      <w:start w:val="1"/>
      <w:numFmt w:val="decimal"/>
      <w:lvlText w:val="%1."/>
      <w:lvlJc w:val="left"/>
      <w:pPr>
        <w:tabs>
          <w:tab w:val="num" w:pos="360"/>
        </w:tabs>
        <w:ind w:left="360" w:hanging="360"/>
      </w:pPr>
    </w:lvl>
  </w:abstractNum>
  <w:abstractNum w:abstractNumId="9">
    <w:nsid w:val="FFFFFF89"/>
    <w:multiLevelType w:val="singleLevel"/>
    <w:tmpl w:val="47F2A458"/>
    <w:lvl w:ilvl="0">
      <w:start w:val="1"/>
      <w:numFmt w:val="bullet"/>
      <w:lvlText w:val=""/>
      <w:lvlJc w:val="left"/>
      <w:pPr>
        <w:tabs>
          <w:tab w:val="num" w:pos="360"/>
        </w:tabs>
        <w:ind w:left="360" w:hanging="360"/>
      </w:pPr>
      <w:rPr>
        <w:rFonts w:ascii="Symbol" w:hAnsi="Symbol" w:hint="default"/>
      </w:rPr>
    </w:lvl>
  </w:abstractNum>
  <w:abstractNum w:abstractNumId="10">
    <w:nsid w:val="01DC7439"/>
    <w:multiLevelType w:val="hybridMultilevel"/>
    <w:tmpl w:val="F048C1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3EB71F0"/>
    <w:multiLevelType w:val="hybridMultilevel"/>
    <w:tmpl w:val="C8423A8C"/>
    <w:lvl w:ilvl="0" w:tplc="E9DEA8F8">
      <w:start w:val="1"/>
      <w:numFmt w:val="decimal"/>
      <w:lvlText w:val="%1."/>
      <w:lvlJc w:val="lef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2">
    <w:nsid w:val="07F02B07"/>
    <w:multiLevelType w:val="multilevel"/>
    <w:tmpl w:val="DCBA8234"/>
    <w:lvl w:ilvl="0">
      <w:start w:val="14"/>
      <w:numFmt w:val="decimal"/>
      <w:lvlText w:val="%1)"/>
      <w:lvlJc w:val="left"/>
      <w:pPr>
        <w:ind w:left="0" w:hanging="360"/>
      </w:pPr>
      <w:rPr>
        <w:rFonts w:hint="default"/>
        <w:color w:val="auto"/>
      </w:rPr>
    </w:lvl>
    <w:lvl w:ilvl="1">
      <w:start w:val="1"/>
      <w:numFmt w:val="lowerLetter"/>
      <w:lvlText w:val="%2)"/>
      <w:lvlJc w:val="left"/>
      <w:pPr>
        <w:ind w:left="360" w:hanging="360"/>
      </w:pPr>
      <w:rPr>
        <w:rFonts w:hint="default"/>
      </w:rPr>
    </w:lvl>
    <w:lvl w:ilvl="2">
      <w:start w:val="1"/>
      <w:numFmt w:val="lowerRoman"/>
      <w:lvlText w:val="%3)"/>
      <w:lvlJc w:val="left"/>
      <w:pPr>
        <w:ind w:left="720" w:hanging="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30C6681"/>
    <w:multiLevelType w:val="hybridMultilevel"/>
    <w:tmpl w:val="F84AED2C"/>
    <w:lvl w:ilvl="0" w:tplc="2F5C2A6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5F51604"/>
    <w:multiLevelType w:val="hybridMultilevel"/>
    <w:tmpl w:val="84F2C3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18BF021F"/>
    <w:multiLevelType w:val="multilevel"/>
    <w:tmpl w:val="462C7520"/>
    <w:lvl w:ilvl="0">
      <w:start w:val="10"/>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1C813CEB"/>
    <w:multiLevelType w:val="hybridMultilevel"/>
    <w:tmpl w:val="D4F65774"/>
    <w:lvl w:ilvl="0" w:tplc="2F86AE72">
      <w:start w:val="1"/>
      <w:numFmt w:val="decimal"/>
      <w:lvlText w:val="%1."/>
      <w:lvlJc w:val="righ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7">
    <w:nsid w:val="1EA010D7"/>
    <w:multiLevelType w:val="hybridMultilevel"/>
    <w:tmpl w:val="954AB8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04477CE"/>
    <w:multiLevelType w:val="hybridMultilevel"/>
    <w:tmpl w:val="BF62A7F0"/>
    <w:lvl w:ilvl="0" w:tplc="D76CF1D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08B2CC3"/>
    <w:multiLevelType w:val="hybridMultilevel"/>
    <w:tmpl w:val="F95E216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4CE2CC4"/>
    <w:multiLevelType w:val="hybridMultilevel"/>
    <w:tmpl w:val="350436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2A826F3B"/>
    <w:multiLevelType w:val="multilevel"/>
    <w:tmpl w:val="ADDEBA4A"/>
    <w:lvl w:ilvl="0">
      <w:start w:val="4"/>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56D61E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03F6796"/>
    <w:multiLevelType w:val="multilevel"/>
    <w:tmpl w:val="D85E3966"/>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3B1194E"/>
    <w:multiLevelType w:val="multilevel"/>
    <w:tmpl w:val="2EB407C8"/>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45895FDE"/>
    <w:multiLevelType w:val="multilevel"/>
    <w:tmpl w:val="F0266E7E"/>
    <w:lvl w:ilvl="0">
      <w:start w:val="15"/>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C633F80"/>
    <w:multiLevelType w:val="multilevel"/>
    <w:tmpl w:val="E710171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52EF6144"/>
    <w:multiLevelType w:val="multilevel"/>
    <w:tmpl w:val="195C43EE"/>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53A6576F"/>
    <w:multiLevelType w:val="hybridMultilevel"/>
    <w:tmpl w:val="0D002F68"/>
    <w:lvl w:ilvl="0" w:tplc="2F86AE72">
      <w:start w:val="1"/>
      <w:numFmt w:val="decimal"/>
      <w:lvlText w:val="%1."/>
      <w:lvlJc w:val="right"/>
      <w:pPr>
        <w:ind w:left="578" w:hanging="360"/>
      </w:pPr>
      <w:rPr>
        <w:rFonts w:hint="default"/>
        <w:b/>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9">
    <w:nsid w:val="55C40EC1"/>
    <w:multiLevelType w:val="multilevel"/>
    <w:tmpl w:val="BDAA9B76"/>
    <w:lvl w:ilvl="0">
      <w:start w:val="9"/>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5B4F2E49"/>
    <w:multiLevelType w:val="hybridMultilevel"/>
    <w:tmpl w:val="C6227A1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10830BD"/>
    <w:multiLevelType w:val="hybridMultilevel"/>
    <w:tmpl w:val="F008F72E"/>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32">
    <w:nsid w:val="65A40116"/>
    <w:multiLevelType w:val="multilevel"/>
    <w:tmpl w:val="B1E2BF7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nsid w:val="68FC6178"/>
    <w:multiLevelType w:val="hybridMultilevel"/>
    <w:tmpl w:val="1E144F8A"/>
    <w:lvl w:ilvl="0" w:tplc="C1D6D4AC">
      <w:numFmt w:val="bullet"/>
      <w:lvlText w:val="•"/>
      <w:lvlJc w:val="left"/>
      <w:pPr>
        <w:ind w:left="825" w:hanging="356"/>
      </w:pPr>
      <w:rPr>
        <w:rFonts w:ascii="Arial" w:eastAsia="Arial" w:hAnsi="Arial" w:cs="Arial" w:hint="default"/>
        <w:b w:val="0"/>
        <w:bCs w:val="0"/>
        <w:i w:val="0"/>
        <w:iCs w:val="0"/>
        <w:spacing w:val="0"/>
        <w:w w:val="99"/>
        <w:sz w:val="20"/>
        <w:szCs w:val="20"/>
        <w:lang w:val="en-US" w:eastAsia="en-US" w:bidi="ar-SA"/>
      </w:rPr>
    </w:lvl>
    <w:lvl w:ilvl="1" w:tplc="434E8776">
      <w:numFmt w:val="bullet"/>
      <w:lvlText w:val="•"/>
      <w:lvlJc w:val="left"/>
      <w:pPr>
        <w:ind w:left="1750" w:hanging="356"/>
      </w:pPr>
      <w:rPr>
        <w:rFonts w:hint="default"/>
        <w:lang w:val="en-US" w:eastAsia="en-US" w:bidi="ar-SA"/>
      </w:rPr>
    </w:lvl>
    <w:lvl w:ilvl="2" w:tplc="556EE1AC">
      <w:numFmt w:val="bullet"/>
      <w:lvlText w:val="•"/>
      <w:lvlJc w:val="left"/>
      <w:pPr>
        <w:ind w:left="2681" w:hanging="356"/>
      </w:pPr>
      <w:rPr>
        <w:rFonts w:hint="default"/>
        <w:lang w:val="en-US" w:eastAsia="en-US" w:bidi="ar-SA"/>
      </w:rPr>
    </w:lvl>
    <w:lvl w:ilvl="3" w:tplc="2A3A451A">
      <w:numFmt w:val="bullet"/>
      <w:lvlText w:val="•"/>
      <w:lvlJc w:val="left"/>
      <w:pPr>
        <w:ind w:left="3611" w:hanging="356"/>
      </w:pPr>
      <w:rPr>
        <w:rFonts w:hint="default"/>
        <w:lang w:val="en-US" w:eastAsia="en-US" w:bidi="ar-SA"/>
      </w:rPr>
    </w:lvl>
    <w:lvl w:ilvl="4" w:tplc="4FC46604">
      <w:numFmt w:val="bullet"/>
      <w:lvlText w:val="•"/>
      <w:lvlJc w:val="left"/>
      <w:pPr>
        <w:ind w:left="4542" w:hanging="356"/>
      </w:pPr>
      <w:rPr>
        <w:rFonts w:hint="default"/>
        <w:lang w:val="en-US" w:eastAsia="en-US" w:bidi="ar-SA"/>
      </w:rPr>
    </w:lvl>
    <w:lvl w:ilvl="5" w:tplc="19961650">
      <w:numFmt w:val="bullet"/>
      <w:lvlText w:val="•"/>
      <w:lvlJc w:val="left"/>
      <w:pPr>
        <w:ind w:left="5473" w:hanging="356"/>
      </w:pPr>
      <w:rPr>
        <w:rFonts w:hint="default"/>
        <w:lang w:val="en-US" w:eastAsia="en-US" w:bidi="ar-SA"/>
      </w:rPr>
    </w:lvl>
    <w:lvl w:ilvl="6" w:tplc="6108F6BC">
      <w:numFmt w:val="bullet"/>
      <w:lvlText w:val="•"/>
      <w:lvlJc w:val="left"/>
      <w:pPr>
        <w:ind w:left="6403" w:hanging="356"/>
      </w:pPr>
      <w:rPr>
        <w:rFonts w:hint="default"/>
        <w:lang w:val="en-US" w:eastAsia="en-US" w:bidi="ar-SA"/>
      </w:rPr>
    </w:lvl>
    <w:lvl w:ilvl="7" w:tplc="46885CA4">
      <w:numFmt w:val="bullet"/>
      <w:lvlText w:val="•"/>
      <w:lvlJc w:val="left"/>
      <w:pPr>
        <w:ind w:left="7334" w:hanging="356"/>
      </w:pPr>
      <w:rPr>
        <w:rFonts w:hint="default"/>
        <w:lang w:val="en-US" w:eastAsia="en-US" w:bidi="ar-SA"/>
      </w:rPr>
    </w:lvl>
    <w:lvl w:ilvl="8" w:tplc="7BCE1162">
      <w:numFmt w:val="bullet"/>
      <w:lvlText w:val="•"/>
      <w:lvlJc w:val="left"/>
      <w:pPr>
        <w:ind w:left="8265" w:hanging="356"/>
      </w:pPr>
      <w:rPr>
        <w:rFonts w:hint="default"/>
        <w:lang w:val="en-US" w:eastAsia="en-US" w:bidi="ar-SA"/>
      </w:rPr>
    </w:lvl>
  </w:abstractNum>
  <w:abstractNum w:abstractNumId="34">
    <w:nsid w:val="6B697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9A16385"/>
    <w:multiLevelType w:val="hybridMultilevel"/>
    <w:tmpl w:val="9EE08F36"/>
    <w:lvl w:ilvl="0" w:tplc="9A02BA16">
      <w:start w:val="1"/>
      <w:numFmt w:val="decimal"/>
      <w:lvlText w:val="%1."/>
      <w:lvlJc w:val="left"/>
      <w:pPr>
        <w:ind w:left="928" w:hanging="360"/>
      </w:pPr>
      <w:rPr>
        <w:rFonts w:hint="default"/>
        <w:b/>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A7779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34"/>
  </w:num>
  <w:num w:numId="13">
    <w:abstractNumId w:val="32"/>
  </w:num>
  <w:num w:numId="14">
    <w:abstractNumId w:val="21"/>
  </w:num>
  <w:num w:numId="15">
    <w:abstractNumId w:val="23"/>
  </w:num>
  <w:num w:numId="16">
    <w:abstractNumId w:val="26"/>
  </w:num>
  <w:num w:numId="17">
    <w:abstractNumId w:val="29"/>
  </w:num>
  <w:num w:numId="18">
    <w:abstractNumId w:val="15"/>
  </w:num>
  <w:num w:numId="19">
    <w:abstractNumId w:val="36"/>
  </w:num>
  <w:num w:numId="20">
    <w:abstractNumId w:val="12"/>
  </w:num>
  <w:num w:numId="21">
    <w:abstractNumId w:val="22"/>
  </w:num>
  <w:num w:numId="22">
    <w:abstractNumId w:val="25"/>
  </w:num>
  <w:num w:numId="23">
    <w:abstractNumId w:val="27"/>
  </w:num>
  <w:num w:numId="24">
    <w:abstractNumId w:val="35"/>
  </w:num>
  <w:num w:numId="25">
    <w:abstractNumId w:val="24"/>
  </w:num>
  <w:num w:numId="26">
    <w:abstractNumId w:val="30"/>
  </w:num>
  <w:num w:numId="27">
    <w:abstractNumId w:val="14"/>
  </w:num>
  <w:num w:numId="28">
    <w:abstractNumId w:val="18"/>
  </w:num>
  <w:num w:numId="29">
    <w:abstractNumId w:val="20"/>
  </w:num>
  <w:num w:numId="30">
    <w:abstractNumId w:val="31"/>
  </w:num>
  <w:num w:numId="31">
    <w:abstractNumId w:val="19"/>
  </w:num>
  <w:num w:numId="32">
    <w:abstractNumId w:val="11"/>
  </w:num>
  <w:num w:numId="33">
    <w:abstractNumId w:val="16"/>
  </w:num>
  <w:num w:numId="34">
    <w:abstractNumId w:val="28"/>
  </w:num>
  <w:num w:numId="35">
    <w:abstractNumId w:val="13"/>
  </w:num>
  <w:num w:numId="36">
    <w:abstractNumId w:val="17"/>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2A7"/>
    <w:rsid w:val="00006505"/>
    <w:rsid w:val="00025714"/>
    <w:rsid w:val="00025A5E"/>
    <w:rsid w:val="0002708B"/>
    <w:rsid w:val="00034402"/>
    <w:rsid w:val="00035A5E"/>
    <w:rsid w:val="0004364D"/>
    <w:rsid w:val="000534FF"/>
    <w:rsid w:val="00057B1F"/>
    <w:rsid w:val="00063B17"/>
    <w:rsid w:val="00066E4A"/>
    <w:rsid w:val="00072C65"/>
    <w:rsid w:val="00092AFB"/>
    <w:rsid w:val="000C413A"/>
    <w:rsid w:val="000C4A49"/>
    <w:rsid w:val="000D7A0D"/>
    <w:rsid w:val="000E29A7"/>
    <w:rsid w:val="000E50A9"/>
    <w:rsid w:val="00102E8F"/>
    <w:rsid w:val="0011211C"/>
    <w:rsid w:val="001122F2"/>
    <w:rsid w:val="001333D9"/>
    <w:rsid w:val="00146405"/>
    <w:rsid w:val="00152C41"/>
    <w:rsid w:val="001562EB"/>
    <w:rsid w:val="001568A7"/>
    <w:rsid w:val="00163B0D"/>
    <w:rsid w:val="00194EA9"/>
    <w:rsid w:val="001A2822"/>
    <w:rsid w:val="001A2D4D"/>
    <w:rsid w:val="001B4931"/>
    <w:rsid w:val="001C20F5"/>
    <w:rsid w:val="001E1D71"/>
    <w:rsid w:val="001E7AD1"/>
    <w:rsid w:val="001F074A"/>
    <w:rsid w:val="001F5D55"/>
    <w:rsid w:val="001F6EF3"/>
    <w:rsid w:val="00200AA2"/>
    <w:rsid w:val="00200E80"/>
    <w:rsid w:val="00212255"/>
    <w:rsid w:val="00212B32"/>
    <w:rsid w:val="002143C6"/>
    <w:rsid w:val="0021487B"/>
    <w:rsid w:val="00241838"/>
    <w:rsid w:val="00255273"/>
    <w:rsid w:val="0026542F"/>
    <w:rsid w:val="00272ABC"/>
    <w:rsid w:val="00273D64"/>
    <w:rsid w:val="002809B2"/>
    <w:rsid w:val="00293230"/>
    <w:rsid w:val="002939BB"/>
    <w:rsid w:val="002A0D8B"/>
    <w:rsid w:val="002D0D16"/>
    <w:rsid w:val="002D6CEC"/>
    <w:rsid w:val="002D7265"/>
    <w:rsid w:val="002F2E61"/>
    <w:rsid w:val="003009E2"/>
    <w:rsid w:val="00305F9F"/>
    <w:rsid w:val="00316C23"/>
    <w:rsid w:val="00324C2F"/>
    <w:rsid w:val="00333BAC"/>
    <w:rsid w:val="00356747"/>
    <w:rsid w:val="00374206"/>
    <w:rsid w:val="00394AEC"/>
    <w:rsid w:val="003959A8"/>
    <w:rsid w:val="003B0C2E"/>
    <w:rsid w:val="003C4BA8"/>
    <w:rsid w:val="003D414A"/>
    <w:rsid w:val="003E05D1"/>
    <w:rsid w:val="003E55C4"/>
    <w:rsid w:val="003E6B1E"/>
    <w:rsid w:val="00424759"/>
    <w:rsid w:val="004253D0"/>
    <w:rsid w:val="004270DA"/>
    <w:rsid w:val="0043425C"/>
    <w:rsid w:val="00434E1B"/>
    <w:rsid w:val="00444697"/>
    <w:rsid w:val="00444FA0"/>
    <w:rsid w:val="00447B8D"/>
    <w:rsid w:val="004564B8"/>
    <w:rsid w:val="0046286E"/>
    <w:rsid w:val="004725C5"/>
    <w:rsid w:val="0047589C"/>
    <w:rsid w:val="0048367A"/>
    <w:rsid w:val="00491354"/>
    <w:rsid w:val="004A7A24"/>
    <w:rsid w:val="004C38FB"/>
    <w:rsid w:val="004C3EBA"/>
    <w:rsid w:val="004C5C1E"/>
    <w:rsid w:val="004D62B8"/>
    <w:rsid w:val="004E3B44"/>
    <w:rsid w:val="004F12E3"/>
    <w:rsid w:val="004F5FD4"/>
    <w:rsid w:val="0050683E"/>
    <w:rsid w:val="00512A13"/>
    <w:rsid w:val="00516FD4"/>
    <w:rsid w:val="00521A86"/>
    <w:rsid w:val="0053412B"/>
    <w:rsid w:val="00540587"/>
    <w:rsid w:val="00550422"/>
    <w:rsid w:val="00551D38"/>
    <w:rsid w:val="005578C9"/>
    <w:rsid w:val="00563AC4"/>
    <w:rsid w:val="00567749"/>
    <w:rsid w:val="00580AA4"/>
    <w:rsid w:val="0058480D"/>
    <w:rsid w:val="0058730E"/>
    <w:rsid w:val="005964E3"/>
    <w:rsid w:val="005A7A66"/>
    <w:rsid w:val="005B3BDF"/>
    <w:rsid w:val="005D6BA2"/>
    <w:rsid w:val="005E0A35"/>
    <w:rsid w:val="00614A45"/>
    <w:rsid w:val="00630228"/>
    <w:rsid w:val="00652507"/>
    <w:rsid w:val="00654BD9"/>
    <w:rsid w:val="006564D3"/>
    <w:rsid w:val="0066019A"/>
    <w:rsid w:val="00660D99"/>
    <w:rsid w:val="006638CA"/>
    <w:rsid w:val="006703AF"/>
    <w:rsid w:val="006734D3"/>
    <w:rsid w:val="00682040"/>
    <w:rsid w:val="0069738C"/>
    <w:rsid w:val="006B7F19"/>
    <w:rsid w:val="006D2F80"/>
    <w:rsid w:val="006D5189"/>
    <w:rsid w:val="006E1ABC"/>
    <w:rsid w:val="006E592B"/>
    <w:rsid w:val="00703320"/>
    <w:rsid w:val="007066B0"/>
    <w:rsid w:val="00711AF0"/>
    <w:rsid w:val="00715DF2"/>
    <w:rsid w:val="00735BCD"/>
    <w:rsid w:val="00740C79"/>
    <w:rsid w:val="00744AD0"/>
    <w:rsid w:val="00745380"/>
    <w:rsid w:val="0077069B"/>
    <w:rsid w:val="00775E52"/>
    <w:rsid w:val="007762EC"/>
    <w:rsid w:val="00790F33"/>
    <w:rsid w:val="00792B4E"/>
    <w:rsid w:val="0079618F"/>
    <w:rsid w:val="007D5F5B"/>
    <w:rsid w:val="00803390"/>
    <w:rsid w:val="008051C5"/>
    <w:rsid w:val="00810278"/>
    <w:rsid w:val="0082798C"/>
    <w:rsid w:val="00831339"/>
    <w:rsid w:val="00831C44"/>
    <w:rsid w:val="0083411F"/>
    <w:rsid w:val="008368A4"/>
    <w:rsid w:val="00852056"/>
    <w:rsid w:val="00864597"/>
    <w:rsid w:val="00876CB8"/>
    <w:rsid w:val="00887C9E"/>
    <w:rsid w:val="008B5819"/>
    <w:rsid w:val="008D366E"/>
    <w:rsid w:val="008D496E"/>
    <w:rsid w:val="008E4DCB"/>
    <w:rsid w:val="008E6E4E"/>
    <w:rsid w:val="008F07E7"/>
    <w:rsid w:val="009116CD"/>
    <w:rsid w:val="00932BE8"/>
    <w:rsid w:val="0094159C"/>
    <w:rsid w:val="00944FA9"/>
    <w:rsid w:val="00947926"/>
    <w:rsid w:val="00971063"/>
    <w:rsid w:val="00973D93"/>
    <w:rsid w:val="00976AB6"/>
    <w:rsid w:val="009830E5"/>
    <w:rsid w:val="009863A8"/>
    <w:rsid w:val="00986F67"/>
    <w:rsid w:val="009A04D5"/>
    <w:rsid w:val="009A34F6"/>
    <w:rsid w:val="009A3E99"/>
    <w:rsid w:val="009B325B"/>
    <w:rsid w:val="009C5AF7"/>
    <w:rsid w:val="009E36A0"/>
    <w:rsid w:val="009F1871"/>
    <w:rsid w:val="00A1127D"/>
    <w:rsid w:val="00A32DE9"/>
    <w:rsid w:val="00A35B3C"/>
    <w:rsid w:val="00A40F9A"/>
    <w:rsid w:val="00A413A8"/>
    <w:rsid w:val="00A45D5C"/>
    <w:rsid w:val="00A62712"/>
    <w:rsid w:val="00A646F0"/>
    <w:rsid w:val="00A738A1"/>
    <w:rsid w:val="00A8725E"/>
    <w:rsid w:val="00A9245E"/>
    <w:rsid w:val="00A934B6"/>
    <w:rsid w:val="00A94569"/>
    <w:rsid w:val="00AA0662"/>
    <w:rsid w:val="00AA54EA"/>
    <w:rsid w:val="00AC1B65"/>
    <w:rsid w:val="00AC3DE6"/>
    <w:rsid w:val="00AD377B"/>
    <w:rsid w:val="00AE741E"/>
    <w:rsid w:val="00B05063"/>
    <w:rsid w:val="00B06329"/>
    <w:rsid w:val="00B108DA"/>
    <w:rsid w:val="00B219CB"/>
    <w:rsid w:val="00B26A5A"/>
    <w:rsid w:val="00B32AE4"/>
    <w:rsid w:val="00B43893"/>
    <w:rsid w:val="00B537C9"/>
    <w:rsid w:val="00B556DD"/>
    <w:rsid w:val="00B641DF"/>
    <w:rsid w:val="00B743C7"/>
    <w:rsid w:val="00B76456"/>
    <w:rsid w:val="00B82E4B"/>
    <w:rsid w:val="00B93892"/>
    <w:rsid w:val="00B94848"/>
    <w:rsid w:val="00BA311D"/>
    <w:rsid w:val="00BB1C66"/>
    <w:rsid w:val="00BB23D3"/>
    <w:rsid w:val="00BB3AE5"/>
    <w:rsid w:val="00BC6BE0"/>
    <w:rsid w:val="00BE6DEE"/>
    <w:rsid w:val="00BF3992"/>
    <w:rsid w:val="00C15495"/>
    <w:rsid w:val="00C27C84"/>
    <w:rsid w:val="00C30240"/>
    <w:rsid w:val="00C3086C"/>
    <w:rsid w:val="00C40730"/>
    <w:rsid w:val="00C42ECB"/>
    <w:rsid w:val="00C7616B"/>
    <w:rsid w:val="00C857F7"/>
    <w:rsid w:val="00CA74EE"/>
    <w:rsid w:val="00CE6478"/>
    <w:rsid w:val="00CF69F5"/>
    <w:rsid w:val="00D01092"/>
    <w:rsid w:val="00D027C0"/>
    <w:rsid w:val="00D07E52"/>
    <w:rsid w:val="00D1445D"/>
    <w:rsid w:val="00D2046C"/>
    <w:rsid w:val="00D32846"/>
    <w:rsid w:val="00D5280F"/>
    <w:rsid w:val="00D66454"/>
    <w:rsid w:val="00D75D00"/>
    <w:rsid w:val="00D80D9E"/>
    <w:rsid w:val="00D86A04"/>
    <w:rsid w:val="00D91A03"/>
    <w:rsid w:val="00D973C1"/>
    <w:rsid w:val="00DA254D"/>
    <w:rsid w:val="00DA3929"/>
    <w:rsid w:val="00DB3CF3"/>
    <w:rsid w:val="00DB541F"/>
    <w:rsid w:val="00DB69B4"/>
    <w:rsid w:val="00DC586A"/>
    <w:rsid w:val="00DD526F"/>
    <w:rsid w:val="00DD6B18"/>
    <w:rsid w:val="00E12B2C"/>
    <w:rsid w:val="00E207F4"/>
    <w:rsid w:val="00E2777B"/>
    <w:rsid w:val="00E31078"/>
    <w:rsid w:val="00E36A9A"/>
    <w:rsid w:val="00E416BD"/>
    <w:rsid w:val="00E42C80"/>
    <w:rsid w:val="00E44288"/>
    <w:rsid w:val="00E4500D"/>
    <w:rsid w:val="00E474AA"/>
    <w:rsid w:val="00E530AE"/>
    <w:rsid w:val="00E6499E"/>
    <w:rsid w:val="00E709E1"/>
    <w:rsid w:val="00E72442"/>
    <w:rsid w:val="00E824F4"/>
    <w:rsid w:val="00EA2E29"/>
    <w:rsid w:val="00EC644A"/>
    <w:rsid w:val="00EC7060"/>
    <w:rsid w:val="00ED0089"/>
    <w:rsid w:val="00EE08C6"/>
    <w:rsid w:val="00EF094A"/>
    <w:rsid w:val="00F03596"/>
    <w:rsid w:val="00F15E60"/>
    <w:rsid w:val="00F172E0"/>
    <w:rsid w:val="00F362A7"/>
    <w:rsid w:val="00F40703"/>
    <w:rsid w:val="00F7221A"/>
    <w:rsid w:val="00F756A7"/>
    <w:rsid w:val="00FB26A2"/>
    <w:rsid w:val="00FC0067"/>
    <w:rsid w:val="00FD3695"/>
    <w:rsid w:val="00FD63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725C5"/>
    <w:rPr>
      <w:lang w:val="en-GB"/>
    </w:rPr>
  </w:style>
  <w:style w:type="paragraph" w:styleId="Heading1">
    <w:name w:val="heading 1"/>
    <w:basedOn w:val="Normal"/>
    <w:next w:val="Normal"/>
    <w:link w:val="Heading1Char"/>
    <w:uiPriority w:val="9"/>
    <w:qFormat/>
    <w:rsid w:val="004725C5"/>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4725C5"/>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semiHidden/>
    <w:unhideWhenUsed/>
    <w:qFormat/>
    <w:rsid w:val="004725C5"/>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semiHidden/>
    <w:unhideWhenUsed/>
    <w:qFormat/>
    <w:rsid w:val="004725C5"/>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semiHidden/>
    <w:unhideWhenUsed/>
    <w:qFormat/>
    <w:rsid w:val="004725C5"/>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4725C5"/>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4725C5"/>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4725C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725C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1"/>
    <w:qFormat/>
    <w:rsid w:val="004725C5"/>
    <w:pPr>
      <w:ind w:left="720"/>
      <w:contextualSpacing/>
    </w:pPr>
  </w:style>
  <w:style w:type="character" w:customStyle="1" w:styleId="Heading1Char">
    <w:name w:val="Heading 1 Char"/>
    <w:basedOn w:val="DefaultParagraphFont"/>
    <w:link w:val="Heading1"/>
    <w:uiPriority w:val="9"/>
    <w:rsid w:val="004725C5"/>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4725C5"/>
    <w:rPr>
      <w:caps/>
      <w:color w:val="143F6A" w:themeColor="accent2" w:themeShade="80"/>
      <w:spacing w:val="15"/>
      <w:sz w:val="24"/>
      <w:szCs w:val="24"/>
    </w:rPr>
  </w:style>
  <w:style w:type="character" w:customStyle="1" w:styleId="Heading3Char">
    <w:name w:val="Heading 3 Char"/>
    <w:basedOn w:val="DefaultParagraphFont"/>
    <w:link w:val="Heading3"/>
    <w:uiPriority w:val="9"/>
    <w:semiHidden/>
    <w:rsid w:val="004725C5"/>
    <w:rPr>
      <w:caps/>
      <w:color w:val="143E69" w:themeColor="accent2" w:themeShade="7F"/>
      <w:sz w:val="24"/>
      <w:szCs w:val="24"/>
    </w:rPr>
  </w:style>
  <w:style w:type="character" w:customStyle="1" w:styleId="Heading4Char">
    <w:name w:val="Heading 4 Char"/>
    <w:basedOn w:val="DefaultParagraphFont"/>
    <w:link w:val="Heading4"/>
    <w:uiPriority w:val="9"/>
    <w:semiHidden/>
    <w:rsid w:val="004725C5"/>
    <w:rPr>
      <w:caps/>
      <w:color w:val="143E69" w:themeColor="accent2" w:themeShade="7F"/>
      <w:spacing w:val="10"/>
    </w:rPr>
  </w:style>
  <w:style w:type="character" w:customStyle="1" w:styleId="Heading5Char">
    <w:name w:val="Heading 5 Char"/>
    <w:basedOn w:val="DefaultParagraphFont"/>
    <w:link w:val="Heading5"/>
    <w:uiPriority w:val="9"/>
    <w:semiHidden/>
    <w:rsid w:val="004725C5"/>
    <w:rPr>
      <w:caps/>
      <w:color w:val="143E69" w:themeColor="accent2" w:themeShade="7F"/>
      <w:spacing w:val="10"/>
    </w:rPr>
  </w:style>
  <w:style w:type="character" w:customStyle="1" w:styleId="Heading6Char">
    <w:name w:val="Heading 6 Char"/>
    <w:basedOn w:val="DefaultParagraphFont"/>
    <w:link w:val="Heading6"/>
    <w:uiPriority w:val="9"/>
    <w:semiHidden/>
    <w:rsid w:val="004725C5"/>
    <w:rPr>
      <w:caps/>
      <w:color w:val="1E5E9F" w:themeColor="accent2" w:themeShade="BF"/>
      <w:spacing w:val="10"/>
    </w:rPr>
  </w:style>
  <w:style w:type="character" w:customStyle="1" w:styleId="Heading7Char">
    <w:name w:val="Heading 7 Char"/>
    <w:basedOn w:val="DefaultParagraphFont"/>
    <w:link w:val="Heading7"/>
    <w:uiPriority w:val="9"/>
    <w:semiHidden/>
    <w:rsid w:val="004725C5"/>
    <w:rPr>
      <w:i/>
      <w:iCs/>
      <w:caps/>
      <w:color w:val="1E5E9F" w:themeColor="accent2" w:themeShade="BF"/>
      <w:spacing w:val="10"/>
    </w:rPr>
  </w:style>
  <w:style w:type="character" w:customStyle="1" w:styleId="Heading8Char">
    <w:name w:val="Heading 8 Char"/>
    <w:basedOn w:val="DefaultParagraphFont"/>
    <w:link w:val="Heading8"/>
    <w:uiPriority w:val="9"/>
    <w:semiHidden/>
    <w:rsid w:val="004725C5"/>
    <w:rPr>
      <w:caps/>
      <w:spacing w:val="10"/>
      <w:sz w:val="20"/>
      <w:szCs w:val="20"/>
    </w:rPr>
  </w:style>
  <w:style w:type="character" w:customStyle="1" w:styleId="Heading9Char">
    <w:name w:val="Heading 9 Char"/>
    <w:basedOn w:val="DefaultParagraphFont"/>
    <w:link w:val="Heading9"/>
    <w:uiPriority w:val="9"/>
    <w:semiHidden/>
    <w:rsid w:val="004725C5"/>
    <w:rPr>
      <w:i/>
      <w:iCs/>
      <w:caps/>
      <w:spacing w:val="10"/>
      <w:sz w:val="20"/>
      <w:szCs w:val="20"/>
    </w:rPr>
  </w:style>
  <w:style w:type="paragraph" w:styleId="Caption">
    <w:name w:val="caption"/>
    <w:basedOn w:val="Normal"/>
    <w:next w:val="Normal"/>
    <w:uiPriority w:val="35"/>
    <w:semiHidden/>
    <w:unhideWhenUsed/>
    <w:qFormat/>
    <w:rsid w:val="004725C5"/>
    <w:rPr>
      <w:caps/>
      <w:spacing w:val="10"/>
      <w:sz w:val="18"/>
      <w:szCs w:val="18"/>
    </w:rPr>
  </w:style>
  <w:style w:type="paragraph" w:styleId="Title">
    <w:name w:val="Title"/>
    <w:basedOn w:val="Normal"/>
    <w:next w:val="Normal"/>
    <w:link w:val="TitleChar"/>
    <w:uiPriority w:val="1"/>
    <w:qFormat/>
    <w:rsid w:val="004725C5"/>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4725C5"/>
    <w:rPr>
      <w:caps/>
      <w:color w:val="143F6A" w:themeColor="accent2" w:themeShade="80"/>
      <w:spacing w:val="50"/>
      <w:sz w:val="44"/>
      <w:szCs w:val="44"/>
    </w:rPr>
  </w:style>
  <w:style w:type="paragraph" w:styleId="Subtitle">
    <w:name w:val="Subtitle"/>
    <w:basedOn w:val="Normal"/>
    <w:next w:val="Normal"/>
    <w:link w:val="SubtitleChar"/>
    <w:uiPriority w:val="11"/>
    <w:qFormat/>
    <w:rsid w:val="004725C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725C5"/>
    <w:rPr>
      <w:caps/>
      <w:spacing w:val="20"/>
      <w:sz w:val="18"/>
      <w:szCs w:val="18"/>
    </w:rPr>
  </w:style>
  <w:style w:type="character" w:styleId="Strong">
    <w:name w:val="Strong"/>
    <w:uiPriority w:val="22"/>
    <w:qFormat/>
    <w:rsid w:val="004725C5"/>
    <w:rPr>
      <w:b/>
      <w:bCs/>
      <w:color w:val="1E5E9F" w:themeColor="accent2" w:themeShade="BF"/>
      <w:spacing w:val="5"/>
    </w:rPr>
  </w:style>
  <w:style w:type="character" w:styleId="Emphasis">
    <w:name w:val="Emphasis"/>
    <w:uiPriority w:val="20"/>
    <w:qFormat/>
    <w:rsid w:val="004725C5"/>
    <w:rPr>
      <w:caps/>
      <w:spacing w:val="5"/>
      <w:sz w:val="20"/>
      <w:szCs w:val="20"/>
    </w:rPr>
  </w:style>
  <w:style w:type="paragraph" w:styleId="NoSpacing">
    <w:name w:val="No Spacing"/>
    <w:basedOn w:val="Normal"/>
    <w:link w:val="NoSpacingChar"/>
    <w:uiPriority w:val="1"/>
    <w:qFormat/>
    <w:rsid w:val="004725C5"/>
    <w:pPr>
      <w:spacing w:after="0" w:line="240" w:lineRule="auto"/>
    </w:pPr>
  </w:style>
  <w:style w:type="character" w:customStyle="1" w:styleId="NoSpacingChar">
    <w:name w:val="No Spacing Char"/>
    <w:basedOn w:val="DefaultParagraphFont"/>
    <w:link w:val="NoSpacing"/>
    <w:uiPriority w:val="1"/>
    <w:rsid w:val="004725C5"/>
  </w:style>
  <w:style w:type="paragraph" w:styleId="Quote">
    <w:name w:val="Quote"/>
    <w:basedOn w:val="Normal"/>
    <w:next w:val="Normal"/>
    <w:link w:val="QuoteChar"/>
    <w:uiPriority w:val="29"/>
    <w:qFormat/>
    <w:rsid w:val="004725C5"/>
    <w:rPr>
      <w:i/>
      <w:iCs/>
    </w:rPr>
  </w:style>
  <w:style w:type="character" w:customStyle="1" w:styleId="QuoteChar">
    <w:name w:val="Quote Char"/>
    <w:basedOn w:val="DefaultParagraphFont"/>
    <w:link w:val="Quote"/>
    <w:uiPriority w:val="29"/>
    <w:rsid w:val="004725C5"/>
    <w:rPr>
      <w:i/>
      <w:iCs/>
    </w:rPr>
  </w:style>
  <w:style w:type="paragraph" w:styleId="IntenseQuote">
    <w:name w:val="Intense Quote"/>
    <w:basedOn w:val="Normal"/>
    <w:next w:val="Normal"/>
    <w:link w:val="IntenseQuoteChar"/>
    <w:uiPriority w:val="30"/>
    <w:qFormat/>
    <w:rsid w:val="004725C5"/>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4725C5"/>
    <w:rPr>
      <w:caps/>
      <w:color w:val="143E69" w:themeColor="accent2" w:themeShade="7F"/>
      <w:spacing w:val="5"/>
      <w:sz w:val="20"/>
      <w:szCs w:val="20"/>
    </w:rPr>
  </w:style>
  <w:style w:type="character" w:styleId="SubtleEmphasis">
    <w:name w:val="Subtle Emphasis"/>
    <w:uiPriority w:val="19"/>
    <w:qFormat/>
    <w:rsid w:val="004725C5"/>
    <w:rPr>
      <w:i/>
      <w:iCs/>
    </w:rPr>
  </w:style>
  <w:style w:type="character" w:styleId="IntenseEmphasis">
    <w:name w:val="Intense Emphasis"/>
    <w:uiPriority w:val="21"/>
    <w:qFormat/>
    <w:rsid w:val="004725C5"/>
    <w:rPr>
      <w:i/>
      <w:iCs/>
      <w:caps/>
      <w:spacing w:val="10"/>
      <w:sz w:val="20"/>
      <w:szCs w:val="20"/>
    </w:rPr>
  </w:style>
  <w:style w:type="character" w:styleId="SubtleReference">
    <w:name w:val="Subtle Reference"/>
    <w:basedOn w:val="DefaultParagraphFont"/>
    <w:uiPriority w:val="31"/>
    <w:qFormat/>
    <w:rsid w:val="004725C5"/>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4725C5"/>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4725C5"/>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4725C5"/>
    <w:pPr>
      <w:outlineLvl w:val="9"/>
    </w:pPr>
    <w:rPr>
      <w:lang w:bidi="en-US"/>
    </w:rPr>
  </w:style>
  <w:style w:type="character" w:styleId="CommentReference">
    <w:name w:val="annotation reference"/>
    <w:basedOn w:val="DefaultParagraphFont"/>
    <w:semiHidden/>
    <w:unhideWhenUsed/>
    <w:rsid w:val="00E6499E"/>
    <w:rPr>
      <w:sz w:val="16"/>
      <w:szCs w:val="16"/>
    </w:rPr>
  </w:style>
  <w:style w:type="paragraph" w:styleId="CommentText">
    <w:name w:val="annotation text"/>
    <w:basedOn w:val="Normal"/>
    <w:link w:val="CommentTextChar"/>
    <w:semiHidden/>
    <w:unhideWhenUsed/>
    <w:rsid w:val="00E6499E"/>
    <w:pPr>
      <w:spacing w:line="240" w:lineRule="auto"/>
    </w:pPr>
    <w:rPr>
      <w:sz w:val="20"/>
      <w:szCs w:val="20"/>
    </w:rPr>
  </w:style>
  <w:style w:type="character" w:customStyle="1" w:styleId="CommentTextChar">
    <w:name w:val="Comment Text Char"/>
    <w:basedOn w:val="DefaultParagraphFont"/>
    <w:link w:val="CommentText"/>
    <w:semiHidden/>
    <w:rsid w:val="00E6499E"/>
    <w:rPr>
      <w:sz w:val="20"/>
      <w:szCs w:val="20"/>
    </w:rPr>
  </w:style>
  <w:style w:type="paragraph" w:styleId="CommentSubject">
    <w:name w:val="annotation subject"/>
    <w:basedOn w:val="CommentText"/>
    <w:next w:val="CommentText"/>
    <w:link w:val="CommentSubjectChar"/>
    <w:semiHidden/>
    <w:unhideWhenUsed/>
    <w:rsid w:val="00E6499E"/>
    <w:rPr>
      <w:b/>
      <w:bCs/>
    </w:rPr>
  </w:style>
  <w:style w:type="character" w:customStyle="1" w:styleId="CommentSubjectChar">
    <w:name w:val="Comment Subject Char"/>
    <w:basedOn w:val="CommentTextChar"/>
    <w:link w:val="CommentSubject"/>
    <w:semiHidden/>
    <w:rsid w:val="00E6499E"/>
    <w:rPr>
      <w:b/>
      <w:bCs/>
      <w:sz w:val="20"/>
      <w:szCs w:val="20"/>
    </w:rPr>
  </w:style>
  <w:style w:type="paragraph" w:styleId="Revision">
    <w:name w:val="Revision"/>
    <w:hidden/>
    <w:uiPriority w:val="99"/>
    <w:semiHidden/>
    <w:rsid w:val="00BB1C66"/>
    <w:pPr>
      <w:spacing w:after="0" w:line="240" w:lineRule="auto"/>
    </w:pPr>
  </w:style>
  <w:style w:type="table" w:styleId="TableGrid">
    <w:name w:val="Table Grid"/>
    <w:basedOn w:val="TableNormal"/>
    <w:rsid w:val="00FC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B3BDF"/>
    <w:pPr>
      <w:spacing w:after="0" w:line="240" w:lineRule="auto"/>
    </w:pPr>
    <w:rPr>
      <w:rFonts w:ascii="Helvetica" w:eastAsia="Arial Unicode MS" w:hAnsi="Helvetica" w:cs="Arial Unicode MS"/>
      <w:color w:val="000000"/>
      <w:lang w:eastAsia="en-GB"/>
    </w:rPr>
  </w:style>
  <w:style w:type="paragraph" w:customStyle="1" w:styleId="BodyA">
    <w:name w:val="Body A"/>
    <w:rsid w:val="005B3BDF"/>
    <w:pPr>
      <w:spacing w:after="0" w:line="240" w:lineRule="auto"/>
    </w:pPr>
    <w:rPr>
      <w:rFonts w:ascii="Helvetica" w:eastAsia="Arial Unicode MS" w:hAnsi="Helvetica" w:cs="Arial Unicode MS"/>
      <w:color w:val="000000"/>
      <w:u w:color="000000"/>
      <w:lang w:eastAsia="en-GB"/>
    </w:rPr>
  </w:style>
  <w:style w:type="paragraph" w:styleId="BodyText">
    <w:name w:val="Body Text"/>
    <w:basedOn w:val="Normal"/>
    <w:link w:val="BodyTextChar"/>
    <w:uiPriority w:val="1"/>
    <w:qFormat/>
    <w:rsid w:val="005B3BDF"/>
    <w:pPr>
      <w:widowControl w:val="0"/>
      <w:spacing w:before="4" w:after="0" w:line="240" w:lineRule="auto"/>
      <w:ind w:left="20"/>
    </w:pPr>
    <w:rPr>
      <w:rFonts w:ascii="Arial" w:eastAsia="Arial" w:hAnsi="Arial" w:cs="Arial"/>
      <w:sz w:val="24"/>
      <w:szCs w:val="24"/>
    </w:rPr>
  </w:style>
  <w:style w:type="character" w:customStyle="1" w:styleId="BodyTextChar">
    <w:name w:val="Body Text Char"/>
    <w:basedOn w:val="DefaultParagraphFont"/>
    <w:link w:val="BodyText"/>
    <w:uiPriority w:val="1"/>
    <w:rsid w:val="005B3BDF"/>
    <w:rPr>
      <w:rFonts w:ascii="Arial" w:eastAsia="Arial" w:hAnsi="Arial" w:cs="Arial"/>
      <w:sz w:val="24"/>
      <w:szCs w:val="24"/>
    </w:rPr>
  </w:style>
  <w:style w:type="paragraph" w:customStyle="1" w:styleId="BodyAA">
    <w:name w:val="Body A A"/>
    <w:rsid w:val="0094792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556D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B43893"/>
    <w:pPr>
      <w:autoSpaceDE w:val="0"/>
      <w:autoSpaceDN w:val="0"/>
      <w:adjustRightInd w:val="0"/>
      <w:spacing w:before="25" w:after="0" w:line="240" w:lineRule="auto"/>
    </w:pPr>
    <w:rPr>
      <w:rFonts w:ascii="Arial" w:hAnsi="Arial" w:cs="Arial"/>
      <w:sz w:val="24"/>
      <w:szCs w:val="24"/>
    </w:rPr>
  </w:style>
  <w:style w:type="paragraph" w:customStyle="1" w:styleId="TableStyle1">
    <w:name w:val="Table Style 1"/>
    <w:rsid w:val="009F1871"/>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GB" w:eastAsia="en-GB"/>
      <w14:textOutline w14:w="0" w14:cap="flat" w14:cmpd="sng" w14:algn="ctr">
        <w14:noFill/>
        <w14:prstDash w14:val="solid"/>
        <w14:bevel/>
      </w14:textOutline>
    </w:rPr>
  </w:style>
  <w:style w:type="paragraph" w:customStyle="1" w:styleId="TableStyle2">
    <w:name w:val="Table Style 2"/>
    <w:rsid w:val="009F187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GB" w:eastAsia="en-GB"/>
      <w14:textOutline w14:w="0" w14:cap="flat" w14:cmpd="sng" w14:algn="ctr">
        <w14:noFill/>
        <w14:prstDash w14:val="solid"/>
        <w14:bevel/>
      </w14:textOutline>
    </w:rPr>
  </w:style>
  <w:style w:type="paragraph" w:styleId="Header">
    <w:name w:val="header"/>
    <w:basedOn w:val="Normal"/>
    <w:link w:val="HeaderChar"/>
    <w:unhideWhenUsed/>
    <w:rsid w:val="006E1ABC"/>
    <w:pPr>
      <w:tabs>
        <w:tab w:val="center" w:pos="4513"/>
        <w:tab w:val="right" w:pos="9026"/>
      </w:tabs>
      <w:spacing w:after="0" w:line="240" w:lineRule="auto"/>
    </w:pPr>
  </w:style>
  <w:style w:type="character" w:customStyle="1" w:styleId="HeaderChar">
    <w:name w:val="Header Char"/>
    <w:basedOn w:val="DefaultParagraphFont"/>
    <w:link w:val="Header"/>
    <w:rsid w:val="006E1ABC"/>
    <w:rPr>
      <w:lang w:val="en-GB"/>
    </w:rPr>
  </w:style>
  <w:style w:type="paragraph" w:styleId="Footer">
    <w:name w:val="footer"/>
    <w:basedOn w:val="Normal"/>
    <w:link w:val="FooterChar"/>
    <w:unhideWhenUsed/>
    <w:rsid w:val="006E1ABC"/>
    <w:pPr>
      <w:tabs>
        <w:tab w:val="center" w:pos="4513"/>
        <w:tab w:val="right" w:pos="9026"/>
      </w:tabs>
      <w:spacing w:after="0" w:line="240" w:lineRule="auto"/>
    </w:pPr>
  </w:style>
  <w:style w:type="character" w:customStyle="1" w:styleId="FooterChar">
    <w:name w:val="Footer Char"/>
    <w:basedOn w:val="DefaultParagraphFont"/>
    <w:link w:val="Footer"/>
    <w:rsid w:val="006E1ABC"/>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52"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4725C5"/>
    <w:rPr>
      <w:lang w:val="en-GB"/>
    </w:rPr>
  </w:style>
  <w:style w:type="paragraph" w:styleId="Heading1">
    <w:name w:val="heading 1"/>
    <w:basedOn w:val="Normal"/>
    <w:next w:val="Normal"/>
    <w:link w:val="Heading1Char"/>
    <w:uiPriority w:val="9"/>
    <w:qFormat/>
    <w:rsid w:val="004725C5"/>
    <w:pPr>
      <w:pBdr>
        <w:bottom w:val="thinThickSmallGap" w:sz="12" w:space="1" w:color="1E5E9F" w:themeColor="accent2" w:themeShade="BF"/>
      </w:pBdr>
      <w:spacing w:before="400"/>
      <w:jc w:val="center"/>
      <w:outlineLvl w:val="0"/>
    </w:pPr>
    <w:rPr>
      <w:caps/>
      <w:color w:val="143F6A" w:themeColor="accent2" w:themeShade="80"/>
      <w:spacing w:val="20"/>
      <w:sz w:val="28"/>
      <w:szCs w:val="28"/>
    </w:rPr>
  </w:style>
  <w:style w:type="paragraph" w:styleId="Heading2">
    <w:name w:val="heading 2"/>
    <w:basedOn w:val="Normal"/>
    <w:next w:val="Normal"/>
    <w:link w:val="Heading2Char"/>
    <w:uiPriority w:val="9"/>
    <w:unhideWhenUsed/>
    <w:qFormat/>
    <w:rsid w:val="004725C5"/>
    <w:pPr>
      <w:pBdr>
        <w:bottom w:val="single" w:sz="4" w:space="1" w:color="143E69" w:themeColor="accent2" w:themeShade="7F"/>
      </w:pBdr>
      <w:spacing w:before="400"/>
      <w:jc w:val="center"/>
      <w:outlineLvl w:val="1"/>
    </w:pPr>
    <w:rPr>
      <w:caps/>
      <w:color w:val="143F6A" w:themeColor="accent2" w:themeShade="80"/>
      <w:spacing w:val="15"/>
      <w:sz w:val="24"/>
      <w:szCs w:val="24"/>
    </w:rPr>
  </w:style>
  <w:style w:type="paragraph" w:styleId="Heading3">
    <w:name w:val="heading 3"/>
    <w:basedOn w:val="Normal"/>
    <w:next w:val="Normal"/>
    <w:link w:val="Heading3Char"/>
    <w:uiPriority w:val="9"/>
    <w:semiHidden/>
    <w:unhideWhenUsed/>
    <w:qFormat/>
    <w:rsid w:val="004725C5"/>
    <w:pPr>
      <w:pBdr>
        <w:top w:val="dotted" w:sz="4" w:space="1" w:color="143E69" w:themeColor="accent2" w:themeShade="7F"/>
        <w:bottom w:val="dotted" w:sz="4" w:space="1" w:color="143E69" w:themeColor="accent2" w:themeShade="7F"/>
      </w:pBdr>
      <w:spacing w:before="300"/>
      <w:jc w:val="center"/>
      <w:outlineLvl w:val="2"/>
    </w:pPr>
    <w:rPr>
      <w:caps/>
      <w:color w:val="143E69" w:themeColor="accent2" w:themeShade="7F"/>
      <w:sz w:val="24"/>
      <w:szCs w:val="24"/>
    </w:rPr>
  </w:style>
  <w:style w:type="paragraph" w:styleId="Heading4">
    <w:name w:val="heading 4"/>
    <w:basedOn w:val="Normal"/>
    <w:next w:val="Normal"/>
    <w:link w:val="Heading4Char"/>
    <w:uiPriority w:val="9"/>
    <w:semiHidden/>
    <w:unhideWhenUsed/>
    <w:qFormat/>
    <w:rsid w:val="004725C5"/>
    <w:pPr>
      <w:pBdr>
        <w:bottom w:val="dotted" w:sz="4" w:space="1" w:color="1E5E9F" w:themeColor="accent2" w:themeShade="BF"/>
      </w:pBdr>
      <w:spacing w:after="120"/>
      <w:jc w:val="center"/>
      <w:outlineLvl w:val="3"/>
    </w:pPr>
    <w:rPr>
      <w:caps/>
      <w:color w:val="143E69" w:themeColor="accent2" w:themeShade="7F"/>
      <w:spacing w:val="10"/>
    </w:rPr>
  </w:style>
  <w:style w:type="paragraph" w:styleId="Heading5">
    <w:name w:val="heading 5"/>
    <w:basedOn w:val="Normal"/>
    <w:next w:val="Normal"/>
    <w:link w:val="Heading5Char"/>
    <w:uiPriority w:val="9"/>
    <w:semiHidden/>
    <w:unhideWhenUsed/>
    <w:qFormat/>
    <w:rsid w:val="004725C5"/>
    <w:pPr>
      <w:spacing w:before="320" w:after="120"/>
      <w:jc w:val="center"/>
      <w:outlineLvl w:val="4"/>
    </w:pPr>
    <w:rPr>
      <w:caps/>
      <w:color w:val="143E69" w:themeColor="accent2" w:themeShade="7F"/>
      <w:spacing w:val="10"/>
    </w:rPr>
  </w:style>
  <w:style w:type="paragraph" w:styleId="Heading6">
    <w:name w:val="heading 6"/>
    <w:basedOn w:val="Normal"/>
    <w:next w:val="Normal"/>
    <w:link w:val="Heading6Char"/>
    <w:uiPriority w:val="9"/>
    <w:semiHidden/>
    <w:unhideWhenUsed/>
    <w:qFormat/>
    <w:rsid w:val="004725C5"/>
    <w:pPr>
      <w:spacing w:after="120"/>
      <w:jc w:val="center"/>
      <w:outlineLvl w:val="5"/>
    </w:pPr>
    <w:rPr>
      <w:caps/>
      <w:color w:val="1E5E9F" w:themeColor="accent2" w:themeShade="BF"/>
      <w:spacing w:val="10"/>
    </w:rPr>
  </w:style>
  <w:style w:type="paragraph" w:styleId="Heading7">
    <w:name w:val="heading 7"/>
    <w:basedOn w:val="Normal"/>
    <w:next w:val="Normal"/>
    <w:link w:val="Heading7Char"/>
    <w:uiPriority w:val="9"/>
    <w:semiHidden/>
    <w:unhideWhenUsed/>
    <w:qFormat/>
    <w:rsid w:val="004725C5"/>
    <w:pPr>
      <w:spacing w:after="120"/>
      <w:jc w:val="center"/>
      <w:outlineLvl w:val="6"/>
    </w:pPr>
    <w:rPr>
      <w:i/>
      <w:iCs/>
      <w:caps/>
      <w:color w:val="1E5E9F" w:themeColor="accent2" w:themeShade="BF"/>
      <w:spacing w:val="10"/>
    </w:rPr>
  </w:style>
  <w:style w:type="paragraph" w:styleId="Heading8">
    <w:name w:val="heading 8"/>
    <w:basedOn w:val="Normal"/>
    <w:next w:val="Normal"/>
    <w:link w:val="Heading8Char"/>
    <w:uiPriority w:val="9"/>
    <w:semiHidden/>
    <w:unhideWhenUsed/>
    <w:qFormat/>
    <w:rsid w:val="004725C5"/>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725C5"/>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ganization">
    <w:name w:val="Organization"/>
    <w:basedOn w:val="Normal"/>
    <w:unhideWhenUsed/>
    <w:qFormat/>
    <w:rsid w:val="00272ABC"/>
    <w:pPr>
      <w:jc w:val="center"/>
    </w:pPr>
    <w:rPr>
      <w:b/>
      <w:sz w:val="28"/>
    </w:rPr>
  </w:style>
  <w:style w:type="character" w:styleId="PlaceholderText">
    <w:name w:val="Placeholder Text"/>
    <w:basedOn w:val="DefaultParagraphFont"/>
    <w:uiPriority w:val="99"/>
    <w:semiHidden/>
    <w:rsid w:val="00272ABC"/>
    <w:rPr>
      <w:color w:val="808080"/>
    </w:rPr>
  </w:style>
  <w:style w:type="paragraph" w:styleId="BalloonText">
    <w:name w:val="Balloon Text"/>
    <w:basedOn w:val="Normal"/>
    <w:link w:val="BalloonTextChar"/>
    <w:semiHidden/>
    <w:unhideWhenUsed/>
    <w:rsid w:val="0027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272ABC"/>
    <w:rPr>
      <w:rFonts w:ascii="Tahoma" w:hAnsi="Tahoma" w:cs="Tahoma"/>
      <w:sz w:val="16"/>
      <w:szCs w:val="16"/>
    </w:rPr>
  </w:style>
  <w:style w:type="paragraph" w:styleId="ListParagraph">
    <w:name w:val="List Paragraph"/>
    <w:basedOn w:val="Normal"/>
    <w:uiPriority w:val="1"/>
    <w:qFormat/>
    <w:rsid w:val="004725C5"/>
    <w:pPr>
      <w:ind w:left="720"/>
      <w:contextualSpacing/>
    </w:pPr>
  </w:style>
  <w:style w:type="character" w:customStyle="1" w:styleId="Heading1Char">
    <w:name w:val="Heading 1 Char"/>
    <w:basedOn w:val="DefaultParagraphFont"/>
    <w:link w:val="Heading1"/>
    <w:uiPriority w:val="9"/>
    <w:rsid w:val="004725C5"/>
    <w:rPr>
      <w:caps/>
      <w:color w:val="143F6A" w:themeColor="accent2" w:themeShade="80"/>
      <w:spacing w:val="20"/>
      <w:sz w:val="28"/>
      <w:szCs w:val="28"/>
    </w:rPr>
  </w:style>
  <w:style w:type="character" w:customStyle="1" w:styleId="Heading2Char">
    <w:name w:val="Heading 2 Char"/>
    <w:basedOn w:val="DefaultParagraphFont"/>
    <w:link w:val="Heading2"/>
    <w:uiPriority w:val="9"/>
    <w:rsid w:val="004725C5"/>
    <w:rPr>
      <w:caps/>
      <w:color w:val="143F6A" w:themeColor="accent2" w:themeShade="80"/>
      <w:spacing w:val="15"/>
      <w:sz w:val="24"/>
      <w:szCs w:val="24"/>
    </w:rPr>
  </w:style>
  <w:style w:type="character" w:customStyle="1" w:styleId="Heading3Char">
    <w:name w:val="Heading 3 Char"/>
    <w:basedOn w:val="DefaultParagraphFont"/>
    <w:link w:val="Heading3"/>
    <w:uiPriority w:val="9"/>
    <w:semiHidden/>
    <w:rsid w:val="004725C5"/>
    <w:rPr>
      <w:caps/>
      <w:color w:val="143E69" w:themeColor="accent2" w:themeShade="7F"/>
      <w:sz w:val="24"/>
      <w:szCs w:val="24"/>
    </w:rPr>
  </w:style>
  <w:style w:type="character" w:customStyle="1" w:styleId="Heading4Char">
    <w:name w:val="Heading 4 Char"/>
    <w:basedOn w:val="DefaultParagraphFont"/>
    <w:link w:val="Heading4"/>
    <w:uiPriority w:val="9"/>
    <w:semiHidden/>
    <w:rsid w:val="004725C5"/>
    <w:rPr>
      <w:caps/>
      <w:color w:val="143E69" w:themeColor="accent2" w:themeShade="7F"/>
      <w:spacing w:val="10"/>
    </w:rPr>
  </w:style>
  <w:style w:type="character" w:customStyle="1" w:styleId="Heading5Char">
    <w:name w:val="Heading 5 Char"/>
    <w:basedOn w:val="DefaultParagraphFont"/>
    <w:link w:val="Heading5"/>
    <w:uiPriority w:val="9"/>
    <w:semiHidden/>
    <w:rsid w:val="004725C5"/>
    <w:rPr>
      <w:caps/>
      <w:color w:val="143E69" w:themeColor="accent2" w:themeShade="7F"/>
      <w:spacing w:val="10"/>
    </w:rPr>
  </w:style>
  <w:style w:type="character" w:customStyle="1" w:styleId="Heading6Char">
    <w:name w:val="Heading 6 Char"/>
    <w:basedOn w:val="DefaultParagraphFont"/>
    <w:link w:val="Heading6"/>
    <w:uiPriority w:val="9"/>
    <w:semiHidden/>
    <w:rsid w:val="004725C5"/>
    <w:rPr>
      <w:caps/>
      <w:color w:val="1E5E9F" w:themeColor="accent2" w:themeShade="BF"/>
      <w:spacing w:val="10"/>
    </w:rPr>
  </w:style>
  <w:style w:type="character" w:customStyle="1" w:styleId="Heading7Char">
    <w:name w:val="Heading 7 Char"/>
    <w:basedOn w:val="DefaultParagraphFont"/>
    <w:link w:val="Heading7"/>
    <w:uiPriority w:val="9"/>
    <w:semiHidden/>
    <w:rsid w:val="004725C5"/>
    <w:rPr>
      <w:i/>
      <w:iCs/>
      <w:caps/>
      <w:color w:val="1E5E9F" w:themeColor="accent2" w:themeShade="BF"/>
      <w:spacing w:val="10"/>
    </w:rPr>
  </w:style>
  <w:style w:type="character" w:customStyle="1" w:styleId="Heading8Char">
    <w:name w:val="Heading 8 Char"/>
    <w:basedOn w:val="DefaultParagraphFont"/>
    <w:link w:val="Heading8"/>
    <w:uiPriority w:val="9"/>
    <w:semiHidden/>
    <w:rsid w:val="004725C5"/>
    <w:rPr>
      <w:caps/>
      <w:spacing w:val="10"/>
      <w:sz w:val="20"/>
      <w:szCs w:val="20"/>
    </w:rPr>
  </w:style>
  <w:style w:type="character" w:customStyle="1" w:styleId="Heading9Char">
    <w:name w:val="Heading 9 Char"/>
    <w:basedOn w:val="DefaultParagraphFont"/>
    <w:link w:val="Heading9"/>
    <w:uiPriority w:val="9"/>
    <w:semiHidden/>
    <w:rsid w:val="004725C5"/>
    <w:rPr>
      <w:i/>
      <w:iCs/>
      <w:caps/>
      <w:spacing w:val="10"/>
      <w:sz w:val="20"/>
      <w:szCs w:val="20"/>
    </w:rPr>
  </w:style>
  <w:style w:type="paragraph" w:styleId="Caption">
    <w:name w:val="caption"/>
    <w:basedOn w:val="Normal"/>
    <w:next w:val="Normal"/>
    <w:uiPriority w:val="35"/>
    <w:semiHidden/>
    <w:unhideWhenUsed/>
    <w:qFormat/>
    <w:rsid w:val="004725C5"/>
    <w:rPr>
      <w:caps/>
      <w:spacing w:val="10"/>
      <w:sz w:val="18"/>
      <w:szCs w:val="18"/>
    </w:rPr>
  </w:style>
  <w:style w:type="paragraph" w:styleId="Title">
    <w:name w:val="Title"/>
    <w:basedOn w:val="Normal"/>
    <w:next w:val="Normal"/>
    <w:link w:val="TitleChar"/>
    <w:uiPriority w:val="1"/>
    <w:qFormat/>
    <w:rsid w:val="004725C5"/>
    <w:pPr>
      <w:pBdr>
        <w:top w:val="dotted" w:sz="2" w:space="1" w:color="143F6A" w:themeColor="accent2" w:themeShade="80"/>
        <w:bottom w:val="dotted" w:sz="2" w:space="6" w:color="143F6A" w:themeColor="accent2" w:themeShade="80"/>
      </w:pBdr>
      <w:spacing w:before="500" w:after="300" w:line="240" w:lineRule="auto"/>
      <w:jc w:val="center"/>
    </w:pPr>
    <w:rPr>
      <w:caps/>
      <w:color w:val="143F6A" w:themeColor="accent2" w:themeShade="80"/>
      <w:spacing w:val="50"/>
      <w:sz w:val="44"/>
      <w:szCs w:val="44"/>
    </w:rPr>
  </w:style>
  <w:style w:type="character" w:customStyle="1" w:styleId="TitleChar">
    <w:name w:val="Title Char"/>
    <w:basedOn w:val="DefaultParagraphFont"/>
    <w:link w:val="Title"/>
    <w:uiPriority w:val="10"/>
    <w:rsid w:val="004725C5"/>
    <w:rPr>
      <w:caps/>
      <w:color w:val="143F6A" w:themeColor="accent2" w:themeShade="80"/>
      <w:spacing w:val="50"/>
      <w:sz w:val="44"/>
      <w:szCs w:val="44"/>
    </w:rPr>
  </w:style>
  <w:style w:type="paragraph" w:styleId="Subtitle">
    <w:name w:val="Subtitle"/>
    <w:basedOn w:val="Normal"/>
    <w:next w:val="Normal"/>
    <w:link w:val="SubtitleChar"/>
    <w:uiPriority w:val="11"/>
    <w:qFormat/>
    <w:rsid w:val="004725C5"/>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725C5"/>
    <w:rPr>
      <w:caps/>
      <w:spacing w:val="20"/>
      <w:sz w:val="18"/>
      <w:szCs w:val="18"/>
    </w:rPr>
  </w:style>
  <w:style w:type="character" w:styleId="Strong">
    <w:name w:val="Strong"/>
    <w:uiPriority w:val="22"/>
    <w:qFormat/>
    <w:rsid w:val="004725C5"/>
    <w:rPr>
      <w:b/>
      <w:bCs/>
      <w:color w:val="1E5E9F" w:themeColor="accent2" w:themeShade="BF"/>
      <w:spacing w:val="5"/>
    </w:rPr>
  </w:style>
  <w:style w:type="character" w:styleId="Emphasis">
    <w:name w:val="Emphasis"/>
    <w:uiPriority w:val="20"/>
    <w:qFormat/>
    <w:rsid w:val="004725C5"/>
    <w:rPr>
      <w:caps/>
      <w:spacing w:val="5"/>
      <w:sz w:val="20"/>
      <w:szCs w:val="20"/>
    </w:rPr>
  </w:style>
  <w:style w:type="paragraph" w:styleId="NoSpacing">
    <w:name w:val="No Spacing"/>
    <w:basedOn w:val="Normal"/>
    <w:link w:val="NoSpacingChar"/>
    <w:uiPriority w:val="1"/>
    <w:qFormat/>
    <w:rsid w:val="004725C5"/>
    <w:pPr>
      <w:spacing w:after="0" w:line="240" w:lineRule="auto"/>
    </w:pPr>
  </w:style>
  <w:style w:type="character" w:customStyle="1" w:styleId="NoSpacingChar">
    <w:name w:val="No Spacing Char"/>
    <w:basedOn w:val="DefaultParagraphFont"/>
    <w:link w:val="NoSpacing"/>
    <w:uiPriority w:val="1"/>
    <w:rsid w:val="004725C5"/>
  </w:style>
  <w:style w:type="paragraph" w:styleId="Quote">
    <w:name w:val="Quote"/>
    <w:basedOn w:val="Normal"/>
    <w:next w:val="Normal"/>
    <w:link w:val="QuoteChar"/>
    <w:uiPriority w:val="29"/>
    <w:qFormat/>
    <w:rsid w:val="004725C5"/>
    <w:rPr>
      <w:i/>
      <w:iCs/>
    </w:rPr>
  </w:style>
  <w:style w:type="character" w:customStyle="1" w:styleId="QuoteChar">
    <w:name w:val="Quote Char"/>
    <w:basedOn w:val="DefaultParagraphFont"/>
    <w:link w:val="Quote"/>
    <w:uiPriority w:val="29"/>
    <w:rsid w:val="004725C5"/>
    <w:rPr>
      <w:i/>
      <w:iCs/>
    </w:rPr>
  </w:style>
  <w:style w:type="paragraph" w:styleId="IntenseQuote">
    <w:name w:val="Intense Quote"/>
    <w:basedOn w:val="Normal"/>
    <w:next w:val="Normal"/>
    <w:link w:val="IntenseQuoteChar"/>
    <w:uiPriority w:val="30"/>
    <w:qFormat/>
    <w:rsid w:val="004725C5"/>
    <w:pPr>
      <w:pBdr>
        <w:top w:val="dotted" w:sz="2" w:space="10" w:color="143F6A" w:themeColor="accent2" w:themeShade="80"/>
        <w:bottom w:val="dotted" w:sz="2" w:space="4" w:color="143F6A" w:themeColor="accent2" w:themeShade="80"/>
      </w:pBdr>
      <w:spacing w:before="160" w:line="300" w:lineRule="auto"/>
      <w:ind w:left="1440" w:right="1440"/>
    </w:pPr>
    <w:rPr>
      <w:caps/>
      <w:color w:val="143E69" w:themeColor="accent2" w:themeShade="7F"/>
      <w:spacing w:val="5"/>
      <w:sz w:val="20"/>
      <w:szCs w:val="20"/>
    </w:rPr>
  </w:style>
  <w:style w:type="character" w:customStyle="1" w:styleId="IntenseQuoteChar">
    <w:name w:val="Intense Quote Char"/>
    <w:basedOn w:val="DefaultParagraphFont"/>
    <w:link w:val="IntenseQuote"/>
    <w:uiPriority w:val="30"/>
    <w:rsid w:val="004725C5"/>
    <w:rPr>
      <w:caps/>
      <w:color w:val="143E69" w:themeColor="accent2" w:themeShade="7F"/>
      <w:spacing w:val="5"/>
      <w:sz w:val="20"/>
      <w:szCs w:val="20"/>
    </w:rPr>
  </w:style>
  <w:style w:type="character" w:styleId="SubtleEmphasis">
    <w:name w:val="Subtle Emphasis"/>
    <w:uiPriority w:val="19"/>
    <w:qFormat/>
    <w:rsid w:val="004725C5"/>
    <w:rPr>
      <w:i/>
      <w:iCs/>
    </w:rPr>
  </w:style>
  <w:style w:type="character" w:styleId="IntenseEmphasis">
    <w:name w:val="Intense Emphasis"/>
    <w:uiPriority w:val="21"/>
    <w:qFormat/>
    <w:rsid w:val="004725C5"/>
    <w:rPr>
      <w:i/>
      <w:iCs/>
      <w:caps/>
      <w:spacing w:val="10"/>
      <w:sz w:val="20"/>
      <w:szCs w:val="20"/>
    </w:rPr>
  </w:style>
  <w:style w:type="character" w:styleId="SubtleReference">
    <w:name w:val="Subtle Reference"/>
    <w:basedOn w:val="DefaultParagraphFont"/>
    <w:uiPriority w:val="31"/>
    <w:qFormat/>
    <w:rsid w:val="004725C5"/>
    <w:rPr>
      <w:rFonts w:asciiTheme="minorHAnsi" w:eastAsiaTheme="minorEastAsia" w:hAnsiTheme="minorHAnsi" w:cstheme="minorBidi"/>
      <w:i/>
      <w:iCs/>
      <w:color w:val="143E69" w:themeColor="accent2" w:themeShade="7F"/>
    </w:rPr>
  </w:style>
  <w:style w:type="character" w:styleId="IntenseReference">
    <w:name w:val="Intense Reference"/>
    <w:uiPriority w:val="32"/>
    <w:qFormat/>
    <w:rsid w:val="004725C5"/>
    <w:rPr>
      <w:rFonts w:asciiTheme="minorHAnsi" w:eastAsiaTheme="minorEastAsia" w:hAnsiTheme="minorHAnsi" w:cstheme="minorBidi"/>
      <w:b/>
      <w:bCs/>
      <w:i/>
      <w:iCs/>
      <w:color w:val="143E69" w:themeColor="accent2" w:themeShade="7F"/>
    </w:rPr>
  </w:style>
  <w:style w:type="character" w:styleId="BookTitle">
    <w:name w:val="Book Title"/>
    <w:uiPriority w:val="33"/>
    <w:qFormat/>
    <w:rsid w:val="004725C5"/>
    <w:rPr>
      <w:caps/>
      <w:color w:val="143E69" w:themeColor="accent2" w:themeShade="7F"/>
      <w:spacing w:val="5"/>
      <w:u w:color="143E69" w:themeColor="accent2" w:themeShade="7F"/>
    </w:rPr>
  </w:style>
  <w:style w:type="paragraph" w:styleId="TOCHeading">
    <w:name w:val="TOC Heading"/>
    <w:basedOn w:val="Heading1"/>
    <w:next w:val="Normal"/>
    <w:uiPriority w:val="39"/>
    <w:semiHidden/>
    <w:unhideWhenUsed/>
    <w:qFormat/>
    <w:rsid w:val="004725C5"/>
    <w:pPr>
      <w:outlineLvl w:val="9"/>
    </w:pPr>
    <w:rPr>
      <w:lang w:bidi="en-US"/>
    </w:rPr>
  </w:style>
  <w:style w:type="character" w:styleId="CommentReference">
    <w:name w:val="annotation reference"/>
    <w:basedOn w:val="DefaultParagraphFont"/>
    <w:semiHidden/>
    <w:unhideWhenUsed/>
    <w:rsid w:val="00E6499E"/>
    <w:rPr>
      <w:sz w:val="16"/>
      <w:szCs w:val="16"/>
    </w:rPr>
  </w:style>
  <w:style w:type="paragraph" w:styleId="CommentText">
    <w:name w:val="annotation text"/>
    <w:basedOn w:val="Normal"/>
    <w:link w:val="CommentTextChar"/>
    <w:semiHidden/>
    <w:unhideWhenUsed/>
    <w:rsid w:val="00E6499E"/>
    <w:pPr>
      <w:spacing w:line="240" w:lineRule="auto"/>
    </w:pPr>
    <w:rPr>
      <w:sz w:val="20"/>
      <w:szCs w:val="20"/>
    </w:rPr>
  </w:style>
  <w:style w:type="character" w:customStyle="1" w:styleId="CommentTextChar">
    <w:name w:val="Comment Text Char"/>
    <w:basedOn w:val="DefaultParagraphFont"/>
    <w:link w:val="CommentText"/>
    <w:semiHidden/>
    <w:rsid w:val="00E6499E"/>
    <w:rPr>
      <w:sz w:val="20"/>
      <w:szCs w:val="20"/>
    </w:rPr>
  </w:style>
  <w:style w:type="paragraph" w:styleId="CommentSubject">
    <w:name w:val="annotation subject"/>
    <w:basedOn w:val="CommentText"/>
    <w:next w:val="CommentText"/>
    <w:link w:val="CommentSubjectChar"/>
    <w:semiHidden/>
    <w:unhideWhenUsed/>
    <w:rsid w:val="00E6499E"/>
    <w:rPr>
      <w:b/>
      <w:bCs/>
    </w:rPr>
  </w:style>
  <w:style w:type="character" w:customStyle="1" w:styleId="CommentSubjectChar">
    <w:name w:val="Comment Subject Char"/>
    <w:basedOn w:val="CommentTextChar"/>
    <w:link w:val="CommentSubject"/>
    <w:semiHidden/>
    <w:rsid w:val="00E6499E"/>
    <w:rPr>
      <w:b/>
      <w:bCs/>
      <w:sz w:val="20"/>
      <w:szCs w:val="20"/>
    </w:rPr>
  </w:style>
  <w:style w:type="paragraph" w:styleId="Revision">
    <w:name w:val="Revision"/>
    <w:hidden/>
    <w:uiPriority w:val="99"/>
    <w:semiHidden/>
    <w:rsid w:val="00BB1C66"/>
    <w:pPr>
      <w:spacing w:after="0" w:line="240" w:lineRule="auto"/>
    </w:pPr>
  </w:style>
  <w:style w:type="table" w:styleId="TableGrid">
    <w:name w:val="Table Grid"/>
    <w:basedOn w:val="TableNormal"/>
    <w:rsid w:val="00FC0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5B3BDF"/>
    <w:pPr>
      <w:spacing w:after="0" w:line="240" w:lineRule="auto"/>
    </w:pPr>
    <w:rPr>
      <w:rFonts w:ascii="Helvetica" w:eastAsia="Arial Unicode MS" w:hAnsi="Helvetica" w:cs="Arial Unicode MS"/>
      <w:color w:val="000000"/>
      <w:lang w:eastAsia="en-GB"/>
    </w:rPr>
  </w:style>
  <w:style w:type="paragraph" w:customStyle="1" w:styleId="BodyA">
    <w:name w:val="Body A"/>
    <w:rsid w:val="005B3BDF"/>
    <w:pPr>
      <w:spacing w:after="0" w:line="240" w:lineRule="auto"/>
    </w:pPr>
    <w:rPr>
      <w:rFonts w:ascii="Helvetica" w:eastAsia="Arial Unicode MS" w:hAnsi="Helvetica" w:cs="Arial Unicode MS"/>
      <w:color w:val="000000"/>
      <w:u w:color="000000"/>
      <w:lang w:eastAsia="en-GB"/>
    </w:rPr>
  </w:style>
  <w:style w:type="paragraph" w:styleId="BodyText">
    <w:name w:val="Body Text"/>
    <w:basedOn w:val="Normal"/>
    <w:link w:val="BodyTextChar"/>
    <w:uiPriority w:val="1"/>
    <w:qFormat/>
    <w:rsid w:val="005B3BDF"/>
    <w:pPr>
      <w:widowControl w:val="0"/>
      <w:spacing w:before="4" w:after="0" w:line="240" w:lineRule="auto"/>
      <w:ind w:left="20"/>
    </w:pPr>
    <w:rPr>
      <w:rFonts w:ascii="Arial" w:eastAsia="Arial" w:hAnsi="Arial" w:cs="Arial"/>
      <w:sz w:val="24"/>
      <w:szCs w:val="24"/>
    </w:rPr>
  </w:style>
  <w:style w:type="character" w:customStyle="1" w:styleId="BodyTextChar">
    <w:name w:val="Body Text Char"/>
    <w:basedOn w:val="DefaultParagraphFont"/>
    <w:link w:val="BodyText"/>
    <w:uiPriority w:val="1"/>
    <w:rsid w:val="005B3BDF"/>
    <w:rPr>
      <w:rFonts w:ascii="Arial" w:eastAsia="Arial" w:hAnsi="Arial" w:cs="Arial"/>
      <w:sz w:val="24"/>
      <w:szCs w:val="24"/>
    </w:rPr>
  </w:style>
  <w:style w:type="paragraph" w:customStyle="1" w:styleId="BodyAA">
    <w:name w:val="Body A A"/>
    <w:rsid w:val="00947926"/>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n-GB"/>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B556D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TableParagraph">
    <w:name w:val="Table Paragraph"/>
    <w:basedOn w:val="Normal"/>
    <w:uiPriority w:val="1"/>
    <w:qFormat/>
    <w:rsid w:val="00B43893"/>
    <w:pPr>
      <w:autoSpaceDE w:val="0"/>
      <w:autoSpaceDN w:val="0"/>
      <w:adjustRightInd w:val="0"/>
      <w:spacing w:before="25" w:after="0" w:line="240" w:lineRule="auto"/>
    </w:pPr>
    <w:rPr>
      <w:rFonts w:ascii="Arial" w:hAnsi="Arial" w:cs="Arial"/>
      <w:sz w:val="24"/>
      <w:szCs w:val="24"/>
    </w:rPr>
  </w:style>
  <w:style w:type="paragraph" w:customStyle="1" w:styleId="TableStyle1">
    <w:name w:val="Table Style 1"/>
    <w:rsid w:val="009F1871"/>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bdr w:val="nil"/>
      <w:lang w:val="en-GB" w:eastAsia="en-GB"/>
      <w14:textOutline w14:w="0" w14:cap="flat" w14:cmpd="sng" w14:algn="ctr">
        <w14:noFill/>
        <w14:prstDash w14:val="solid"/>
        <w14:bevel/>
      </w14:textOutline>
    </w:rPr>
  </w:style>
  <w:style w:type="paragraph" w:customStyle="1" w:styleId="TableStyle2">
    <w:name w:val="Table Style 2"/>
    <w:rsid w:val="009F1871"/>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bdr w:val="nil"/>
      <w:lang w:val="en-GB" w:eastAsia="en-GB"/>
      <w14:textOutline w14:w="0" w14:cap="flat" w14:cmpd="sng" w14:algn="ctr">
        <w14:noFill/>
        <w14:prstDash w14:val="solid"/>
        <w14:bevel/>
      </w14:textOutline>
    </w:rPr>
  </w:style>
  <w:style w:type="paragraph" w:styleId="Header">
    <w:name w:val="header"/>
    <w:basedOn w:val="Normal"/>
    <w:link w:val="HeaderChar"/>
    <w:unhideWhenUsed/>
    <w:rsid w:val="006E1ABC"/>
    <w:pPr>
      <w:tabs>
        <w:tab w:val="center" w:pos="4513"/>
        <w:tab w:val="right" w:pos="9026"/>
      </w:tabs>
      <w:spacing w:after="0" w:line="240" w:lineRule="auto"/>
    </w:pPr>
  </w:style>
  <w:style w:type="character" w:customStyle="1" w:styleId="HeaderChar">
    <w:name w:val="Header Char"/>
    <w:basedOn w:val="DefaultParagraphFont"/>
    <w:link w:val="Header"/>
    <w:rsid w:val="006E1ABC"/>
    <w:rPr>
      <w:lang w:val="en-GB"/>
    </w:rPr>
  </w:style>
  <w:style w:type="paragraph" w:styleId="Footer">
    <w:name w:val="footer"/>
    <w:basedOn w:val="Normal"/>
    <w:link w:val="FooterChar"/>
    <w:unhideWhenUsed/>
    <w:rsid w:val="006E1ABC"/>
    <w:pPr>
      <w:tabs>
        <w:tab w:val="center" w:pos="4513"/>
        <w:tab w:val="right" w:pos="9026"/>
      </w:tabs>
      <w:spacing w:after="0" w:line="240" w:lineRule="auto"/>
    </w:pPr>
  </w:style>
  <w:style w:type="character" w:customStyle="1" w:styleId="FooterChar">
    <w:name w:val="Footer Char"/>
    <w:basedOn w:val="DefaultParagraphFont"/>
    <w:link w:val="Footer"/>
    <w:rsid w:val="006E1AB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4911">
      <w:bodyDiv w:val="1"/>
      <w:marLeft w:val="0"/>
      <w:marRight w:val="0"/>
      <w:marTop w:val="0"/>
      <w:marBottom w:val="0"/>
      <w:divBdr>
        <w:top w:val="none" w:sz="0" w:space="0" w:color="auto"/>
        <w:left w:val="none" w:sz="0" w:space="0" w:color="auto"/>
        <w:bottom w:val="none" w:sz="0" w:space="0" w:color="auto"/>
        <w:right w:val="none" w:sz="0" w:space="0" w:color="auto"/>
      </w:divBdr>
    </w:div>
    <w:div w:id="492919299">
      <w:bodyDiv w:val="1"/>
      <w:marLeft w:val="0"/>
      <w:marRight w:val="0"/>
      <w:marTop w:val="0"/>
      <w:marBottom w:val="0"/>
      <w:divBdr>
        <w:top w:val="none" w:sz="0" w:space="0" w:color="auto"/>
        <w:left w:val="none" w:sz="0" w:space="0" w:color="auto"/>
        <w:bottom w:val="none" w:sz="0" w:space="0" w:color="auto"/>
        <w:right w:val="none" w:sz="0" w:space="0" w:color="auto"/>
      </w:divBdr>
    </w:div>
    <w:div w:id="1555967565">
      <w:bodyDiv w:val="1"/>
      <w:marLeft w:val="0"/>
      <w:marRight w:val="0"/>
      <w:marTop w:val="0"/>
      <w:marBottom w:val="0"/>
      <w:divBdr>
        <w:top w:val="none" w:sz="0" w:space="0" w:color="auto"/>
        <w:left w:val="none" w:sz="0" w:space="0" w:color="auto"/>
        <w:bottom w:val="none" w:sz="0" w:space="0" w:color="auto"/>
        <w:right w:val="none" w:sz="0" w:space="0" w:color="auto"/>
      </w:divBdr>
    </w:div>
    <w:div w:id="176607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centralfund.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AppData\Roaming\Microsoft\Templates\MS_FormalMeetin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EF5C85E6CAB4F3D8D1D0FD918CB19EC"/>
        <w:category>
          <w:name w:val="General"/>
          <w:gallery w:val="placeholder"/>
        </w:category>
        <w:types>
          <w:type w:val="bbPlcHdr"/>
        </w:types>
        <w:behaviors>
          <w:behavior w:val="content"/>
        </w:behaviors>
        <w:guid w:val="{957BF2DB-8475-4088-B5AC-3AE28B90F7E3}"/>
      </w:docPartPr>
      <w:docPartBody>
        <w:p w:rsidR="005545C7" w:rsidRDefault="007D3738">
          <w:pPr>
            <w:pStyle w:val="EEF5C85E6CAB4F3D8D1D0FD918CB19EC"/>
          </w:pPr>
          <w:r>
            <w:t>[Organization/Committee Name]</w:t>
          </w:r>
        </w:p>
      </w:docPartBody>
    </w:docPart>
    <w:docPart>
      <w:docPartPr>
        <w:name w:val="2EA4F2ACC24143C5ADB6672F88624372"/>
        <w:category>
          <w:name w:val="General"/>
          <w:gallery w:val="placeholder"/>
        </w:category>
        <w:types>
          <w:type w:val="bbPlcHdr"/>
        </w:types>
        <w:behaviors>
          <w:behavior w:val="content"/>
        </w:behaviors>
        <w:guid w:val="{5700E323-DEED-4FDC-91AE-3E536F1FBDC5}"/>
      </w:docPartPr>
      <w:docPartBody>
        <w:p w:rsidR="005545C7" w:rsidRDefault="007D3738">
          <w:pPr>
            <w:pStyle w:val="2EA4F2ACC24143C5ADB6672F88624372"/>
          </w:pPr>
          <w:r>
            <w:t>[Organization/Committee Name]</w:t>
          </w:r>
        </w:p>
      </w:docPartBody>
    </w:docPart>
    <w:docPart>
      <w:docPartPr>
        <w:name w:val="B1412C5DB6D44C39AC58F0C89BF9C015"/>
        <w:category>
          <w:name w:val="General"/>
          <w:gallery w:val="placeholder"/>
        </w:category>
        <w:types>
          <w:type w:val="bbPlcHdr"/>
        </w:types>
        <w:behaviors>
          <w:behavior w:val="content"/>
        </w:behaviors>
        <w:guid w:val="{8AB85072-03CF-45CD-BA6B-3B349BAB04BF}"/>
      </w:docPartPr>
      <w:docPartBody>
        <w:p w:rsidR="005545C7" w:rsidRDefault="007D3738">
          <w:pPr>
            <w:pStyle w:val="B1412C5DB6D44C39AC58F0C89BF9C015"/>
          </w:pPr>
          <w:r>
            <w:t>[date]</w:t>
          </w:r>
        </w:p>
      </w:docPartBody>
    </w:docPart>
    <w:docPart>
      <w:docPartPr>
        <w:name w:val="077E84F553BF416886A61EB7D8B8F831"/>
        <w:category>
          <w:name w:val="General"/>
          <w:gallery w:val="placeholder"/>
        </w:category>
        <w:types>
          <w:type w:val="bbPlcHdr"/>
        </w:types>
        <w:behaviors>
          <w:behavior w:val="content"/>
        </w:behaviors>
        <w:guid w:val="{6E635F86-F75D-4D94-B544-D57CE45AC0FF}"/>
      </w:docPartPr>
      <w:docPartBody>
        <w:p w:rsidR="005545C7" w:rsidRDefault="007D3738">
          <w:pPr>
            <w:pStyle w:val="077E84F553BF416886A61EB7D8B8F831"/>
          </w:pPr>
          <w:r w:rsidRPr="00272ABC">
            <w:rPr>
              <w:rStyle w:val="PlaceholderText"/>
            </w:rPr>
            <w:t>[Facilitator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8036FF"/>
    <w:rsid w:val="00001E36"/>
    <w:rsid w:val="000B3FB7"/>
    <w:rsid w:val="00152597"/>
    <w:rsid w:val="001F3172"/>
    <w:rsid w:val="00243D0F"/>
    <w:rsid w:val="0026348F"/>
    <w:rsid w:val="002C151A"/>
    <w:rsid w:val="002C6313"/>
    <w:rsid w:val="00320EE8"/>
    <w:rsid w:val="004A4234"/>
    <w:rsid w:val="004A7A83"/>
    <w:rsid w:val="005255D2"/>
    <w:rsid w:val="005343B8"/>
    <w:rsid w:val="005545C7"/>
    <w:rsid w:val="00582D14"/>
    <w:rsid w:val="006669E6"/>
    <w:rsid w:val="00737E92"/>
    <w:rsid w:val="007A627E"/>
    <w:rsid w:val="007D3738"/>
    <w:rsid w:val="008036FF"/>
    <w:rsid w:val="0082335C"/>
    <w:rsid w:val="00851B69"/>
    <w:rsid w:val="008B2380"/>
    <w:rsid w:val="008D60B5"/>
    <w:rsid w:val="00945627"/>
    <w:rsid w:val="009D1FD9"/>
    <w:rsid w:val="009D63C7"/>
    <w:rsid w:val="00BA3D1C"/>
    <w:rsid w:val="00D60228"/>
    <w:rsid w:val="00E123B9"/>
    <w:rsid w:val="00E1610D"/>
    <w:rsid w:val="00EB59ED"/>
    <w:rsid w:val="00F067B2"/>
    <w:rsid w:val="00F51043"/>
    <w:rsid w:val="00F7367C"/>
    <w:rsid w:val="00FF09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5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EF5C85E6CAB4F3D8D1D0FD918CB19EC">
    <w:name w:val="EEF5C85E6CAB4F3D8D1D0FD918CB19EC"/>
    <w:rsid w:val="005545C7"/>
  </w:style>
  <w:style w:type="paragraph" w:customStyle="1" w:styleId="A1F8BA6A6B9642BDB5DACF502E45812C">
    <w:name w:val="A1F8BA6A6B9642BDB5DACF502E45812C"/>
    <w:rsid w:val="005545C7"/>
  </w:style>
  <w:style w:type="paragraph" w:customStyle="1" w:styleId="2EA4F2ACC24143C5ADB6672F88624372">
    <w:name w:val="2EA4F2ACC24143C5ADB6672F88624372"/>
    <w:rsid w:val="005545C7"/>
  </w:style>
  <w:style w:type="character" w:styleId="PlaceholderText">
    <w:name w:val="Placeholder Text"/>
    <w:basedOn w:val="DefaultParagraphFont"/>
    <w:uiPriority w:val="99"/>
    <w:semiHidden/>
    <w:rsid w:val="005545C7"/>
    <w:rPr>
      <w:color w:val="808080"/>
    </w:rPr>
  </w:style>
  <w:style w:type="paragraph" w:customStyle="1" w:styleId="7578E106E3904ED69034E76E6543672B">
    <w:name w:val="7578E106E3904ED69034E76E6543672B"/>
    <w:rsid w:val="005545C7"/>
  </w:style>
  <w:style w:type="paragraph" w:customStyle="1" w:styleId="B1412C5DB6D44C39AC58F0C89BF9C015">
    <w:name w:val="B1412C5DB6D44C39AC58F0C89BF9C015"/>
    <w:rsid w:val="005545C7"/>
  </w:style>
  <w:style w:type="paragraph" w:customStyle="1" w:styleId="02F123D531F6495A9B0C09DDD03174EC">
    <w:name w:val="02F123D531F6495A9B0C09DDD03174EC"/>
    <w:rsid w:val="005545C7"/>
  </w:style>
  <w:style w:type="paragraph" w:customStyle="1" w:styleId="077E84F553BF416886A61EB7D8B8F831">
    <w:name w:val="077E84F553BF416886A61EB7D8B8F831"/>
    <w:rsid w:val="005545C7"/>
  </w:style>
  <w:style w:type="paragraph" w:customStyle="1" w:styleId="7856FE1741CA455D80379ACF381DEB07">
    <w:name w:val="7856FE1741CA455D80379ACF381DEB07"/>
    <w:rsid w:val="005545C7"/>
  </w:style>
  <w:style w:type="paragraph" w:customStyle="1" w:styleId="EBFD03ABBC08434699C57F7DAA2CAA27">
    <w:name w:val="EBFD03ABBC08434699C57F7DAA2CAA27"/>
    <w:rsid w:val="005545C7"/>
  </w:style>
  <w:style w:type="paragraph" w:customStyle="1" w:styleId="0E514CAD5AD041E1B0D8DFEDAC68B5B8">
    <w:name w:val="0E514CAD5AD041E1B0D8DFEDAC68B5B8"/>
    <w:rsid w:val="005545C7"/>
  </w:style>
  <w:style w:type="paragraph" w:customStyle="1" w:styleId="27CC59C91FAE4A178C14C8F35413AF35">
    <w:name w:val="27CC59C91FAE4A178C14C8F35413AF35"/>
    <w:rsid w:val="005545C7"/>
  </w:style>
  <w:style w:type="paragraph" w:customStyle="1" w:styleId="4D741056F5384A4B9DA6810173FC1A43">
    <w:name w:val="4D741056F5384A4B9DA6810173FC1A43"/>
    <w:rsid w:val="005545C7"/>
  </w:style>
  <w:style w:type="paragraph" w:customStyle="1" w:styleId="DABA84D6E8B3442BA26E188D002073A3">
    <w:name w:val="DABA84D6E8B3442BA26E188D002073A3"/>
    <w:rsid w:val="005545C7"/>
  </w:style>
  <w:style w:type="paragraph" w:customStyle="1" w:styleId="D6D81C630E7C48C0B2CCE4E3941F47FD">
    <w:name w:val="D6D81C630E7C48C0B2CCE4E3941F47FD"/>
    <w:rsid w:val="005545C7"/>
  </w:style>
  <w:style w:type="paragraph" w:customStyle="1" w:styleId="399B08C7B38943A38EB5D4B66AAA833B">
    <w:name w:val="399B08C7B38943A38EB5D4B66AAA833B"/>
    <w:rsid w:val="005545C7"/>
  </w:style>
  <w:style w:type="paragraph" w:customStyle="1" w:styleId="647E075F0DC84BDBAF8C862C6BED9C12">
    <w:name w:val="647E075F0DC84BDBAF8C862C6BED9C12"/>
    <w:rsid w:val="005545C7"/>
  </w:style>
  <w:style w:type="paragraph" w:customStyle="1" w:styleId="69B6AB7109B947AB9E71FF640444110C">
    <w:name w:val="69B6AB7109B947AB9E71FF640444110C"/>
    <w:rsid w:val="005545C7"/>
  </w:style>
  <w:style w:type="paragraph" w:customStyle="1" w:styleId="F809E51ED7CD4335A9053517033A5C1A">
    <w:name w:val="F809E51ED7CD4335A9053517033A5C1A"/>
    <w:rsid w:val="005545C7"/>
  </w:style>
  <w:style w:type="paragraph" w:customStyle="1" w:styleId="D3A1E575E40D48B9B9E93FBE9EDD572A">
    <w:name w:val="D3A1E575E40D48B9B9E93FBE9EDD572A"/>
    <w:rsid w:val="005545C7"/>
  </w:style>
  <w:style w:type="paragraph" w:customStyle="1" w:styleId="927D250537CC48FB9C24AA9797FDB52F">
    <w:name w:val="927D250537CC48FB9C24AA9797FDB52F"/>
    <w:rsid w:val="005545C7"/>
  </w:style>
  <w:style w:type="paragraph" w:customStyle="1" w:styleId="6D21012272DF41F084920FC6A38B6959">
    <w:name w:val="6D21012272DF41F084920FC6A38B6959"/>
    <w:rsid w:val="008036F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4BCA-D2D3-42D7-839E-EEB83BE3DD2A}">
  <ds:schemaRefs>
    <ds:schemaRef ds:uri="http://schemas.microsoft.com/sharepoint/v3/contenttype/forms"/>
  </ds:schemaRefs>
</ds:datastoreItem>
</file>

<file path=customXml/itemProps2.xml><?xml version="1.0" encoding="utf-8"?>
<ds:datastoreItem xmlns:ds="http://schemas.openxmlformats.org/officeDocument/2006/customXml" ds:itemID="{015FEBF6-E0B8-4C81-8BF0-913F6CFF7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MS_FormalMeetingMinutes.dotx</Template>
  <TotalTime>1600</TotalTime>
  <Pages>6</Pages>
  <Words>2238</Words>
  <Characters>12763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Minutes for organization meeting (long form)</vt:lpstr>
    </vt:vector>
  </TitlesOfParts>
  <Company>Microsoft</Company>
  <LinksUpToDate>false</LinksUpToDate>
  <CharactersWithSpaces>14972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for organization meeting (long form)</dc:title>
  <dc:subject>Norfolk &amp; Waveney Local Optical Committee</dc:subject>
  <dc:creator>Microsoft</dc:creator>
  <dc:description>Mrs. Deborah Daplyn</dc:description>
  <cp:lastModifiedBy>Peter Hutchinson</cp:lastModifiedBy>
  <cp:revision>8</cp:revision>
  <cp:lastPrinted>2012-01-04T23:03:00Z</cp:lastPrinted>
  <dcterms:created xsi:type="dcterms:W3CDTF">2024-06-10T10:32:00Z</dcterms:created>
  <dcterms:modified xsi:type="dcterms:W3CDTF">2024-06-11T13:12:00Z</dcterms:modified>
  <cp:category>5th June 2024</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TC010184131033</vt:lpwstr>
  </property>
</Properties>
</file>